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4E22E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Линейная алгебра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4E22E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.1.1</w:t>
      </w:r>
    </w:p>
    <w:p w:rsidR="0045024E" w:rsidRPr="00750E1B" w:rsidRDefault="0045024E" w:rsidP="0045024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C2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матричного анализа, для последующего применения в профессиональной деятельности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Матричная алгебра. Основные сведения о матрицах, виды матриц. Операции над матрицами. Определители квадратных матриц. Элементарные преобразования матриц. Обратная матрица. Ранг матрицы и его вычисление. Системы линейных уравнений. Метод обратной матрицы, метод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метод Гаусса. Базисные решения системы уравнений, теорема Кронекера</w:t>
      </w:r>
      <w:r w:rsidRPr="00806C23"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Капелли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 Однородные системы линейных уравнений. Линейный оператор и собственные значения. Модель Леонтьева многоотраслевой экономики. Квадратичные формы.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BE73ED" w:rsidRDefault="0045024E" w:rsidP="0045024E"/>
    <w:p w:rsidR="0045024E" w:rsidRPr="00BE73ED" w:rsidRDefault="0045024E" w:rsidP="0045024E"/>
    <w:p w:rsidR="0045024E" w:rsidRDefault="0045024E" w:rsidP="0045024E"/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0F2F7D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Математический 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.2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о математических методах количественного анализа и  моделях, выражающих функциональные зависимости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Элементарные функции и их свойства. Монотонные, периодические, четные, нечетные функции и их графики. Понятие о сложных, неявных и обратных функциях. Преобразование графиков функций. Декартова система координат Скалярное, векторное и смешанное произведение векторов. Скалярное, векторное и смешанное произведение векторов. Кривые и поверхности  второго порядка. Геометрические свойства поверхностей.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Последовательности как функции на множестве натуральных чисел. Предел последовательности, предел функции. Непрерывность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производной. Дифференцируемость функции в точке и на множестве. Производная суммы, разности, произведения, частного. Дифференцирование сложной и обратной функции. Основные теоремы о дифференцируемых функциях.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: определение и примеры. Неопределенный интеграл и его свойства. Интегрирование по частям. Интегрирование рациональных, тригонометрических функций. Определенный интеграл функции как предел интегральных сумм. Свойства определенных интегралов. Несобственные интегралы с бесконечными пределами и от неограниченных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Функции нескольких переменных. Предел и непрерывность функции многих переменных. Частные производные и полный дифференциал функции многих переменных. Производная сложной функции.  Понятие числового ряда. Частичные суммы, сходимость и сумма числового ряда. Признаки сходимости рядов с положительными членами. Абсолютная и условная сходимость.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Дифференциальные уравнения с разделяющимися переменными. Линейные дифференциальные уравнения. Понятие об устойчивости решений дифференциального уравнения. 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4E22E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Теория вероятностей и математическая статистика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стохастического анализа, для последующего применения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BE73ED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Предмет теории вероятностей и ее связь с реальностью. Примеры теоретико-вероятностных задач. Основные понятия алгебры событий.  Условная вероятность. Формула полной вероятности и теорема Байеса.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Случайные величины, их виды. Функция распределения как универсальная характеристика случайной величины и ее свойства. Плотность распределения непрерывной случайной величины и ее свойства. Математическое ожидание случайной величины, его свойства. Дисперсия и среднее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отклонение. Распределение дискретных случайных величин.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Распределение дискретных случайных величин. Распределение непрерывных случайных величин. Функции от случайных величин. Предельные теоремы теории вероятностей. Вариационные ряды, их числовые характеристики. Выборочный метод и статистическое оценивание. Статистическая проверка гипотез. Элементы корреляционного и регрессионного анализа.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CE3158" w:rsidRDefault="0045024E" w:rsidP="0045024E"/>
    <w:p w:rsidR="0045024E" w:rsidRPr="00CE3158" w:rsidRDefault="0045024E" w:rsidP="0045024E"/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F50F50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.2.1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 для общения в устной и письменной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на иностранном языке в рамках учебно-познавательной и социально-культурной сфер общения</w:t>
      </w:r>
    </w:p>
    <w:p w:rsidR="0045024E" w:rsidRPr="00C25514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</w:t>
      </w:r>
      <w:r w:rsidRPr="00BD5864">
        <w:rPr>
          <w:rFonts w:ascii="Times New Roman" w:hAnsi="Times New Roman" w:cs="Times New Roman"/>
          <w:sz w:val="24"/>
          <w:szCs w:val="24"/>
        </w:rPr>
        <w:t>единиц – 1</w:t>
      </w:r>
      <w:r w:rsidRPr="00B636A1">
        <w:rPr>
          <w:rFonts w:ascii="Times New Roman" w:hAnsi="Times New Roman" w:cs="Times New Roman"/>
          <w:sz w:val="24"/>
          <w:szCs w:val="24"/>
        </w:rPr>
        <w:t>5</w:t>
      </w:r>
      <w:r w:rsidRPr="00BD5864">
        <w:rPr>
          <w:rFonts w:ascii="Times New Roman" w:hAnsi="Times New Roman" w:cs="Times New Roman"/>
          <w:sz w:val="24"/>
          <w:szCs w:val="24"/>
        </w:rPr>
        <w:t>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Фонетика. Коррекция и совершенствование произносительных навыков, приобретенных в школе. Произношение гласных: долгота и краткость, открытость и закрытость. Правила написания и произношения. Написание согласных и правила их произношения.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Соблюдение правильного ударения в словах и фразах. Соблюдение правильной интонации в различных типах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Лексика. Бытовая и научно-популярная тематика для чтения, говорения,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письма. Коррекция и развития лексических навыков. Развитие рецептивных и продуктивных навыков словообразования.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Грамматика. Артикли, имена существительные и прилагательные, порядок слов в различных предложениях. Склонение существительных. Глаголы и времена глаголов. Местоимения.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Чтение адаптированных текстов из учебной, страноведческой, научно-популярной литературы. Составление словаря по заданным текстам. Выполнение письменного адекватного перевода текста. Выполнение устного перевода на охват общего содержания. Составление тезисов, плана, конспекта текста. Фиксация информации, полученной при чтении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Устная речь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(социально-культурная, бытовая, страноведческая, научно-техническая тематика).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0F2F7D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делового общения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.Б.2.2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совершенствование у студентов навыков и умений в сфере делового общения, в области межкультурных коммуникаций, развитие страноведческого кругозора в сфере бизнеса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Работа с текстами и освоение лексики делового стиля по различным тематикам, включающим экономические, научно-технические, страноведческие, социально-культурные аспекты. Составление деловой корреспонденции на иностранном языке.      Устное деловое общение на иностранном языке. Ведение деловых переговоров. Синхронный перевод.  Деловое общение по телефону на иностранном языке.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BE73ED" w:rsidRDefault="0045024E" w:rsidP="0045024E"/>
    <w:p w:rsidR="0045024E" w:rsidRPr="00BE73ED" w:rsidRDefault="0045024E" w:rsidP="0045024E"/>
    <w:p w:rsidR="0045024E" w:rsidRDefault="0045024E" w:rsidP="0045024E"/>
    <w:p w:rsidR="0045024E" w:rsidRDefault="0045024E" w:rsidP="0045024E"/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0E1B">
        <w:rPr>
          <w:rFonts w:ascii="Times New Roman" w:hAnsi="Times New Roman" w:cs="Times New Roman"/>
          <w:b/>
          <w:i/>
          <w:sz w:val="24"/>
          <w:szCs w:val="24"/>
        </w:rPr>
        <w:t>История - Б</w:t>
      </w:r>
      <w:proofErr w:type="gramStart"/>
      <w:r w:rsidRPr="00750E1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750E1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 движущих силах и закономерностях исторического процесса, о месте и роли России в истории и современном мире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50">
        <w:rPr>
          <w:rFonts w:ascii="Times New Roman" w:hAnsi="Times New Roman" w:cs="Times New Roman"/>
          <w:sz w:val="24"/>
          <w:szCs w:val="24"/>
        </w:rPr>
        <w:t xml:space="preserve">История России в системе мировой истории. Эпоха Древней Руси (IХ –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IV вв.). Московское государство: основные вехи исторического пути. Российское государство в эпоху Нового времени. Россия в период Просвещенного абсолютизма. Социально-политическое и экономическое развитие Российской империи в первой половине ХIХ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 и западный мир в </w:t>
      </w:r>
      <w:r w:rsidRPr="00F50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50F50">
        <w:rPr>
          <w:rFonts w:ascii="Times New Roman" w:hAnsi="Times New Roman" w:cs="Times New Roman"/>
          <w:sz w:val="24"/>
          <w:szCs w:val="24"/>
        </w:rPr>
        <w:t xml:space="preserve"> в. Российская империя в эпоху империализма и русских революций. Эпоха социалистического строительства. Советский и современный период в истории России. 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BE73ED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C079D9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.Б.4.1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системах обработки  и хранения данных,  и навыки работы в информационной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C25514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Информатизация общества. Информация и её свойства. Системы обработки данных, краткий обзор истории развития ВТ. Понятие технических средств реализации информационных процессов. Архитектура персонального компьютера: состав устройств, характеристики, взаимосвязь.  Программное обеспечение для работы в Интернет. Браузеры. Порталы. Электронная почта. Информационный поиск. Глобальные и российские справочники и поисковые системы.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Метопоисковые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системы. Системы управления базами данных. Анализ решаемых задач. Модели баз данных. Реляционные базы данных. Типы связей между реляционными таблицами. Целостность данных в связанных таблицах. Основные компоненты базы данных,  СУБД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Основные правила создания презентаций. Создание презентаций с помощью редактора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Табличные процессоры. Табличный процессор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Назначение и функциональные возможности. Решение простейших задач 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Функции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для решения экономических задач. Классификация функций. Правила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Вредоносные программы. Классификация вредоносных программ. Компьютерные вирусы – жизненный цикл. Виды антивирусных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Основы защиты информации. Доступность, целостность, конфиденциальность. Угрозы безопасности информации. Меры защиты информации. Разграничение доступа. Криптография. Брандмауэры.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951B52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 в экономике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158">
        <w:rPr>
          <w:rFonts w:ascii="Times New Roman" w:hAnsi="Times New Roman" w:cs="Times New Roman"/>
          <w:b/>
          <w:i/>
          <w:sz w:val="24"/>
          <w:szCs w:val="24"/>
        </w:rPr>
        <w:t>и управлении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.Б.4.2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в области информационного обеспечения (информационных систем, технологий и процессов), используемых в профессиональной деятельности экономистов, а также навыков использования прикладных программ.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Технология и методы обработки экономической информации. Роль и место автоматизированных информационных систем в экономике (АИС). Проектирование АИС. Основополагающие принципы построения автоматизированных систем (АС). Организационно-технологические принципы построения АС.  Жизненный цикл АИС. Роль и место специалиста экономического профиля на стадиях жизненного цикла создания, развития и эксплуатации информационных систем (ИС). Состав и структура ИС. Информационное</w:t>
      </w:r>
      <w:r w:rsidRPr="00750E1B">
        <w:rPr>
          <w:rFonts w:ascii="Times New Roman" w:hAnsi="Times New Roman" w:cs="Times New Roman"/>
          <w:iCs/>
          <w:sz w:val="24"/>
          <w:szCs w:val="24"/>
        </w:rPr>
        <w:t xml:space="preserve"> обеспечение АИС. Кодирование экономической информации. Носители экономической информации. Программное обеспечение АИС.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Интеллектуальные технологии и системы Применение интеллектуальных технологий в экономических системах. Автоматизированные информационные технологии в бухгалтерском учете, анализе и аудите: цель, функции, основные принципы построения. Требования, предъявляемые к бухгалтерской информации. Комплексы задач бухгалтерского учета и их информационные связи. Классификация документов бухгалтерского учета. Автоматизированные информационные системы в банковской деятельности. Автоматизированные информационные системы во внешнеэкономической деятельности. Телекоммуникационные технологии в экономических информационных системах. </w:t>
      </w:r>
    </w:p>
    <w:p w:rsidR="0045024E" w:rsidRPr="00750E1B" w:rsidRDefault="0045024E" w:rsidP="0045024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023C23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Введение в специальность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.Б.5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 у студентов представлений о будущей профессии, о ее профессиональных компетенциях в соответствии с профилями обучения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Знакомство с экономической системой и ее звеньями. Финансово-кредитная система как составляющая часть экономической системы страны. Принципы организации экономики предприятий энергетики и других отраслей промышленности. Бухгалтерский учет и необходимость его ведения. Налоги и их роль в экономической жизни. Экономическая безопасность предприятия как состояние наиболее эффективного использования ресурсов для предотвращения угроз и обеспечения стабильного функционирования. Значение антикризисного управления предприятием, направленного на предотвращение или устранение неблагоприятных для бизнеса явлений посредством использования потенциала современного менеджмента.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C8193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Социология 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.Б.6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12DAC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об обществе и различных социальных институтах, а также о взаимодействии личности 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024E" w:rsidRPr="00E12DA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12DAC">
        <w:rPr>
          <w:rFonts w:ascii="Times New Roman" w:hAnsi="Times New Roman" w:cs="Times New Roman"/>
          <w:sz w:val="24"/>
          <w:szCs w:val="24"/>
        </w:rPr>
        <w:t xml:space="preserve">Становление  и развитие социологии как науки об обществе. Общество как социокультурная система. Личность и общество. Социализации личности. Теории социализации. Социальные статусы и роли. Социальный контроль. </w:t>
      </w:r>
    </w:p>
    <w:p w:rsidR="0045024E" w:rsidRPr="00E12DA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>Социальное действие и социальные взаимодействия. Социальная структура и социальная стратификация общества. Социальный конфликт. Социальные общности. Малые социальные группы. Большие социальные группы. Социальные изменения.</w:t>
      </w:r>
    </w:p>
    <w:p w:rsidR="0045024E" w:rsidRPr="00E12DA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 xml:space="preserve"> Теория развития общества. Социальные институты общества. Семья как важнейший социальный институт. Методология и методика эмпирических социологических исследований.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847219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7219">
        <w:rPr>
          <w:rFonts w:ascii="Times New Roman" w:hAnsi="Times New Roman" w:cs="Times New Roman"/>
          <w:b/>
          <w:i/>
          <w:sz w:val="24"/>
          <w:szCs w:val="24"/>
        </w:rPr>
        <w:t>Культура речи и деловое общение - Б</w:t>
      </w:r>
      <w:proofErr w:type="gramStart"/>
      <w:r w:rsidRPr="00847219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847219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.7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теоретические знания  и умение верно, аргументировано и ясно строить устную и письменную речь, осуществлять конструктивные взаимодействия в социальной и профессиональной сферах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024E" w:rsidRPr="00C25514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Язык и жизнь. Характеристика функциональных стилей  и жанров речи. Нормы лексической орфоэпической и стилистической грамотности,  речевые ошибки.     Культура речевого общения: вербального    и невербального. Становление делового общения (исторический аспект).  Виды деловой речи, ролевые установки партнеров. Структура продуктивных высказываний – формы презентаций. Коллективные и групповые переговоры.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 уловки и приемы решения конфликта.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Дистанционные формы общения: телефон, реклама, деловая переписка. Национальные и гендерные отличия в деловом общении.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язык жестов: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Оратория – подготовка и произнесение речи. Техника  речи – просодика.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023C23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Концепции современного естествознания</w:t>
      </w: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.Б.8</w:t>
      </w:r>
    </w:p>
    <w:p w:rsidR="0045024E" w:rsidRPr="00EB427E" w:rsidRDefault="0045024E" w:rsidP="0045024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47E">
        <w:rPr>
          <w:rFonts w:ascii="Times New Roman" w:hAnsi="Times New Roman" w:cs="Times New Roman"/>
          <w:sz w:val="24"/>
          <w:szCs w:val="24"/>
        </w:rPr>
        <w:t>формирование у студентов системы знаний по общей классической физике,  позволяющей будущим специалистам ориентироваться в научно-технической информации, использовать физические принципы и законы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45024E" w:rsidRPr="0058547E" w:rsidRDefault="0045024E" w:rsidP="004502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разделов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t>:</w:t>
      </w:r>
      <w:r w:rsidRPr="0011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Объекты и методы физики. Развитие физики. Современные представления о материи, пространстве, времени.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мпульс материальной точки, системы материальных точек и твердого тела. Движение центра масс системы материальных точек. Закон сохранения импульса. Работа и энергия. Способы передачи энергии.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инамика твердого 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колебания. Дифференциальное уравнение гармонических колебаний.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</w:t>
      </w:r>
      <w:proofErr w:type="gram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лектрический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 и его свойства. Закон сохранения электрического заряда. Закон Кулона. Поток вектора напряженности Теорема Гаусса для электростатического поля.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индукция. Закон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Савара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-Лапласа. Сила, действующая на проводник с током в магнитном поле. Состояние устойчивого и неустойчивого равновесия. Магнитный поток. Потокосцепление. Явление электромагнитной индукции. Электродвижущая сила индукции. Закон Фарадея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Максвелла для электромагнитной индукции. Индукционный ток, индукционный заряд. Явление самоиндукции. Индуктивность. Явление взаимной индукции, взаимная индуктивность. 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5C248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8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905560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D70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>
        <w:rPr>
          <w:rFonts w:ascii="Times New Roman" w:hAnsi="Times New Roman" w:cs="Times New Roman"/>
          <w:b/>
          <w:i/>
          <w:sz w:val="24"/>
          <w:szCs w:val="24"/>
        </w:rPr>
        <w:t>ведение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05560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Style w:val="1"/>
          <w:rFonts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 исходных положениях и понятиях права для развития  у студента </w:t>
      </w:r>
      <w:r w:rsidRPr="00750E1B">
        <w:rPr>
          <w:rStyle w:val="1"/>
          <w:rFonts w:cs="Times New Roman"/>
          <w:sz w:val="24"/>
          <w:szCs w:val="24"/>
        </w:rPr>
        <w:t>абстрактного мышления, формирования политической и правовой куль</w:t>
      </w:r>
      <w:r w:rsidRPr="00750E1B">
        <w:rPr>
          <w:rStyle w:val="1"/>
          <w:rFonts w:cs="Times New Roman"/>
          <w:sz w:val="24"/>
          <w:szCs w:val="24"/>
        </w:rPr>
        <w:softHyphen/>
        <w:t xml:space="preserve">туры. 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–5.</w:t>
      </w:r>
      <w:proofErr w:type="gramEnd"/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Понятие государства. Признаки государства. Функции государства. Понятие и признаки права. Понятие и структура нормативного права. Источники права. Нормы конституционного права, их виды и особенности. Структура и основное содержание Конституции РФ, ее принципиальные особенности. Система органов РФ. Понятие конституционного статуса личности. Понятие и источники гражданского права как отрасли права. Граждане (физические лица) как субъекты гражданских правоотношений. Право граждан заниматься предпринимательской деятельностью.\ Юридические лица – самостоятельные участники гражданского оборота. Признаки юридического лица. Понятие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– правового договора.  Понятие и виды наследства.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и общая характеристика административного права. Административная ответственность. Общая характеристика трудового права: понятие, предмет, источники. Субъекты   трудового права, их виды. Нормативное правовое регулирование бухгалтерского учета и аудита. Понятие экологического права. Понятие и источники семейного права. Отношения, регулируемые семейным правом. Понятие и источники уголовного права. Уголовная ответственность за совершение преступлений.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Pr="00905560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Pr="00905560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Pr="00905560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Pr="00905560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F50F50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Философия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.10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основных философских течениях, способность к обобщению и анализу мировоззренческих и социально-значимых философских проблем  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Объект, предмет  и методы философии. Мифология и религия. Становление философии. Философия Средних веков. Философия эпохи Возрождения. Философия Нового времени. Философия Европейского Просвещения. Классическая немецкая философия. Отечественная философия. Марксистская философия и современность.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Основные направления и школы современной философии. Учение о бытии. Человек, его происхождение. Проблема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идеального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. Общество, история, социальное развитие. Познаваемость мира. Проблема истины.  Будущее человечества. Глобальные проблемы современности.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BE73ED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BE73ED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9F2B90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Микроэкономика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9F2B90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1.1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студентов научного экономического мировоззрения, умений анализировать экономическую жизнь общества и экономическую деятельность отдельных хозяйствующих субъектов </w:t>
      </w:r>
    </w:p>
    <w:p w:rsidR="0045024E" w:rsidRPr="00C25514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предмета экономической теории. Методология микроэкономического анализа. Базовые экономические понятия. Понятие экономической системы, ее основные виды и модели.  Собственность как экономическая категория. Основные элементы и принципы функционирования рыночной экономики. Теория спроса. Теория предложения. Рыночное равновесие. Государственное регулирование рынка.  Эластичность спроса. Совокупная выручка и ценовая эластичность спроса. Эластичность предложения.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Кардиналистская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предельной полезности.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Ординалистская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полезности. Равновесие потребителя. Реакция потребителей на изменение дохода и цены. Производство и производственная функция. Эффективность производства. Издержки производства. Экономические и бухгалтерские издержки. Альтернативные издержки. Невозвратные издержки. Постоянные и переменные издержки Постоянные и невозвратные издержки. Издержки в краткосрочном периоде. Предельные издержки. Средние и общие издержки. Средние постоянные издержки. Средние переменные издержки. Показатели краткосрочных издержек. Формы кривых издержек.  Издержки в долгосрочном периоде. Выбор факторов производства. Рынок совершенной конкуренции. Краткосрочное предложение конкурентной фирмы. Монополия. Измерение монопольной власти. Антимонопольное регулирование. Монополистическая конкуренция. Олигополия. Конкуренция и сговор. Картели. Анализ картельного ценообразования. Рынки факторов производства. Особенности рынка труда. Рынок капитала. Рынок земли. Экономическая рента</w:t>
      </w:r>
    </w:p>
    <w:p w:rsidR="0045024E" w:rsidRPr="00750E1B" w:rsidRDefault="0045024E" w:rsidP="004502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6F4C83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Макроэкономика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6F4C83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.11.2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научного экономического мировоззрения, умений анализировать экономическую жизнь общества и давать оценку проводимой экономической политике в стране.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  <w:proofErr w:type="gramEnd"/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Макроэкономика и микроэкономика. Агрегированные величины. Макроэкономические модели. Макроэкономическая политика. Основные макроэкономические концепции. Измерение результатов экономической деятельности.   Общее макроэкономическое равновесие. Совокупный спрос. Совокупное предложение.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влияющие на совокупный спрос и совокупное предложение. Макроэкономическое равновесие. Модель AD-AS. Равновесный объем выпуска и уровень цен. Сдвиги кривой AD-AS. Макроэкономическое равновесие на кейнсианском, классическом, промежуточном отрезках.  Переход от краткосрочного равновесия к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долгосрочному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. Шоки спроса и предложения. Стабилизационная политика и ее типы. Макроэкономическое равновесие на товарном рынке. 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и кейнсианские подходы. Эффект мультипликатора. Встроенные стабилизаторы.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Рецессионный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инфляционный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разрывы. Парадокс бережливости. Нарушение макроэкономического равновесия. Экономический цикл и его фазы. Инфляция. Дефляция.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Дезинфляция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Стагфляция. Антиинфляционная политика. Кривая Филипса в краткосрочном и долгосрочном периоде. Специфика  политики по регулированию инфляции и рынка труда в переходной экономике.  Экономический рост. Факторы экономического роста. Экстенсивный и интенсивный экономический рост. Кейнсианская модель экономического роста. «Гарантированный» и «естественный» темпы роста. Модели роста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Солоу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Домара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Проблема обеспечения экономического роста в переходной экономике. Кредитно-денежная и  бюджетно-налоговая политика.  Макроэкономическое равновесие на товарном и денежном рынках.  Выбор моделей макроэкономической политики. Внешняя торговля и платежный баланс.  Валютный рынок.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C77D98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98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C77D98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Безопасность жизнедеятельности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.Б.12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об основных принципах обеспечения безопасности на производстве и в быту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жизнедеятельности: термины и определения, нормативно правовые основы.  Человек и среда обитания. Безопасность при работе на ПЭВМ.  Электробезопасность,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виброакустика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Безопасность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производственных систем.  Производственное освещение, микроклимат, тепловое излучение, пожарная безопасность. Управление безопасностью жизнедеятельности. Чрезвычайные ситуации (ЧС) мирного времени. ЧС военного времени. Защита населения и территорий в ЧС.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BE73ED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BE73ED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C77D98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Деловые коммуникации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.Б.13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05560">
        <w:rPr>
          <w:rFonts w:ascii="Times New Roman" w:hAnsi="Times New Roman" w:cs="Times New Roman"/>
          <w:sz w:val="24"/>
          <w:szCs w:val="24"/>
        </w:rPr>
        <w:t>изучение теоретичес</w:t>
      </w:r>
      <w:r>
        <w:rPr>
          <w:rFonts w:ascii="Times New Roman" w:hAnsi="Times New Roman" w:cs="Times New Roman"/>
          <w:sz w:val="24"/>
          <w:szCs w:val="24"/>
        </w:rPr>
        <w:t>ких основ деловой коммуникации</w:t>
      </w:r>
      <w:r w:rsidRPr="00905560">
        <w:rPr>
          <w:rFonts w:ascii="Times New Roman" w:hAnsi="Times New Roman" w:cs="Times New Roman"/>
          <w:sz w:val="24"/>
          <w:szCs w:val="24"/>
        </w:rPr>
        <w:t>, общих закономерностей, сходств и различий видов, уровней, форм коммуникации, освоение навыков правильного общения и взаимодействия; понимание возможностей практического приложения деловой коммуникации, ее взаимосвязи с жизненной средой и речевым поведением.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–5.</w:t>
      </w:r>
    </w:p>
    <w:p w:rsidR="0045024E" w:rsidRPr="00905560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>
        <w:rPr>
          <w:rFonts w:ascii="Times New Roman" w:hAnsi="Times New Roman" w:cs="Times New Roman"/>
          <w:sz w:val="24"/>
          <w:szCs w:val="24"/>
        </w:rPr>
        <w:t xml:space="preserve">Основные понятия коммуникации, ее виды. Электронная коммуникация. Деловые переговоры: подготовка и проведение. Правила служебных взаимоотношений. Психологический климат. Проблемы межкультурной коммуникации. </w:t>
      </w:r>
      <w:r w:rsidRPr="00EB067C">
        <w:rPr>
          <w:rFonts w:ascii="Times New Roman" w:hAnsi="Times New Roman" w:cs="Times New Roman"/>
          <w:sz w:val="24"/>
          <w:szCs w:val="24"/>
        </w:rPr>
        <w:t>Национальные особенности в деловом общении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750E1B">
        <w:rPr>
          <w:rFonts w:ascii="Times New Roman" w:hAnsi="Times New Roman" w:cs="Times New Roman"/>
          <w:b/>
          <w:sz w:val="24"/>
          <w:szCs w:val="24"/>
        </w:rPr>
        <w:t>ннотация дисциплины</w:t>
      </w:r>
    </w:p>
    <w:p w:rsidR="0045024E" w:rsidRPr="00C8193B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топливно-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энергетического комплекса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.Б.14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 современном энергетическом комплексе, применяемом оборудовании, технологических процессах, экологических аспектах и экономике отрасли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Роль энергетики в экономике страны. Энергохозяйство страны его внутренние и внешние связи с другими отраслевыми системами и структурами. Энергетические ресурсы и их использование. Важность энергосбережения на промышленных предприятиях. Состав и характеристика средств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энергопредприятий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Основные фонды, их определение, хозяйственное значение, динамика и структура. Частные и обобщенные показатели эффективности использования основных фондов (физический, моральный, социальный, экологический). Ремонт энергетического оборудования и его значение, виды, источники финансирования. Понятие оборотных средств и фондов обращения в энергетике, особенности их состава и использования. Капитальное строительство в энергетике и его значение. Способы ведения капитального строительства и источники его финансирования. Себестоимость энергетической продукции электростанций основные составляющие себестоимости предприятия и ТГК. Себестоимость продукции на электростанциях. Себестоимость передачи и распределения электрической энергии.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8A3BD3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финансовых отношений</w:t>
      </w:r>
      <w:r w:rsidRPr="005C2484">
        <w:rPr>
          <w:rFonts w:ascii="Times New Roman" w:hAnsi="Times New Roman" w:cs="Times New Roman"/>
          <w:b/>
          <w:i/>
          <w:sz w:val="24"/>
          <w:szCs w:val="24"/>
        </w:rPr>
        <w:t xml:space="preserve"> - Б3.Б.</w:t>
      </w:r>
      <w:r w:rsidRPr="008A3BD3">
        <w:rPr>
          <w:rFonts w:ascii="Times New Roman" w:hAnsi="Times New Roman" w:cs="Times New Roman"/>
          <w:b/>
          <w:i/>
          <w:sz w:val="24"/>
          <w:szCs w:val="24"/>
        </w:rPr>
        <w:t>15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</w:t>
      </w:r>
      <w:r>
        <w:rPr>
          <w:rFonts w:ascii="Times New Roman" w:hAnsi="Times New Roman" w:cs="Times New Roman"/>
          <w:sz w:val="24"/>
          <w:szCs w:val="24"/>
        </w:rPr>
        <w:t>способность использовать основы финансово-экономических знаний в различных сферах деятельности, анализировать и интерпретировать полученные знания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системы финансовых отношений и отдельных ее звеньев. </w:t>
      </w:r>
    </w:p>
    <w:p w:rsidR="0045024E" w:rsidRPr="0059367A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801"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0801">
        <w:rPr>
          <w:rFonts w:ascii="Times New Roman" w:hAnsi="Times New Roman" w:cs="Times New Roman"/>
          <w:sz w:val="24"/>
          <w:szCs w:val="24"/>
        </w:rPr>
        <w:t>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Понятие финансов и их функции. </w:t>
      </w:r>
      <w:r>
        <w:rPr>
          <w:rFonts w:ascii="Times New Roman" w:hAnsi="Times New Roman" w:cs="Times New Roman"/>
          <w:sz w:val="24"/>
          <w:szCs w:val="24"/>
        </w:rPr>
        <w:t>Система финансовых отношений: определение, функции, структура.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Основные теории, определяющие функционирование и развитие системы финансовых отношений. 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Централизованные финансы.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Характеристика финансовой системы РФ и отдельных ее звеньев.  Бюджетное устройство и бюджетный процесс. Дефицит бюджета и источники его покрытия. Пенсионное страхование и обеспечение. Социальное страхование и обеспечение. Обязательное медицинское страхование. Государственный кредит. Государственный и муниципальный долг. Функционирование бирж, финансовых и товарных рынков. Финансовая политика государства, государственный финансовый контроль. 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sz w:val="24"/>
          <w:szCs w:val="24"/>
        </w:rPr>
        <w:t xml:space="preserve">Децентрализованные финансы. Принципы организации. Финансы предприятий различных организационно-правовых форм и отраслей экономики.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финансов предприятий энергетики.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Основной и оборотный капитал организаций. </w:t>
      </w:r>
      <w:r>
        <w:rPr>
          <w:rFonts w:ascii="Times New Roman" w:hAnsi="Times New Roman" w:cs="Times New Roman"/>
          <w:sz w:val="24"/>
          <w:szCs w:val="24"/>
        </w:rPr>
        <w:t>Собственный и заемный капитал</w:t>
      </w:r>
      <w:r w:rsidRPr="00750E1B">
        <w:rPr>
          <w:rFonts w:ascii="Times New Roman" w:hAnsi="Times New Roman" w:cs="Times New Roman"/>
          <w:sz w:val="24"/>
          <w:szCs w:val="24"/>
        </w:rPr>
        <w:t xml:space="preserve"> организаций. Планирование доходов и расходов предприятия. Прибыль предприятия и оценка рентабельности. Основы финансового планирования.</w:t>
      </w:r>
    </w:p>
    <w:p w:rsidR="0045024E" w:rsidRDefault="0045024E" w:rsidP="00450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Pr="0073783E" w:rsidRDefault="0045024E" w:rsidP="00450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73783E" w:rsidRDefault="0045024E" w:rsidP="004502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.Б.16</w:t>
      </w:r>
    </w:p>
    <w:p w:rsidR="0045024E" w:rsidRPr="0073783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3783E">
        <w:rPr>
          <w:rFonts w:ascii="Times New Roman" w:hAnsi="Times New Roman" w:cs="Times New Roman"/>
          <w:sz w:val="24"/>
          <w:szCs w:val="24"/>
        </w:rPr>
        <w:t xml:space="preserve"> сформировать у студентов понимание  правильного использования методов физического воспитания и укрепления здоровья, а также формирование должного уровня физической подготовленности для  полноценной социальной и профессиональной деятельности </w:t>
      </w:r>
    </w:p>
    <w:p w:rsidR="0045024E" w:rsidRPr="0073783E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83E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3783E">
        <w:rPr>
          <w:rFonts w:ascii="Times New Roman" w:hAnsi="Times New Roman" w:cs="Times New Roman"/>
          <w:b/>
          <w:sz w:val="24"/>
          <w:szCs w:val="24"/>
        </w:rPr>
        <w:t>:</w:t>
      </w:r>
      <w:r w:rsidRPr="0073783E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2.</w:t>
      </w:r>
    </w:p>
    <w:p w:rsidR="0045024E" w:rsidRPr="0073783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73783E">
        <w:rPr>
          <w:rFonts w:ascii="Times New Roman" w:hAnsi="Times New Roman" w:cs="Times New Roman"/>
          <w:sz w:val="24"/>
          <w:szCs w:val="24"/>
        </w:rPr>
        <w:t>Физическая культура в профессиональной деятельности и в быту. Основы методики самостоятельных занятий физическими упражнениями.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Легкая атлетика. Бег, т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ехника разбега, отталкивания, полета и приземления. Прыжок, виды прыжков. Совершенствование техники прыжка. Метание предметов. Совершенствование техники метания.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Гимнастика с элементами акробатики. 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Общеразвивающие упражнения, упражнения в паре с партнером, упражнения с гантелями, с набивными мячами, упражнения с мячом, обручем. Упражнения на спортивных снарядах.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Спортивные игры.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Футбол, волейбол, баскетбол, теннис. Правила игры. Ведение мяча. Техника ударов по мячу. Остановка мяча. Подготовка к сдаче норм ГТО.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D04637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D04637">
        <w:rPr>
          <w:rFonts w:ascii="Times New Roman" w:hAnsi="Times New Roman" w:cs="Times New Roman"/>
          <w:b/>
          <w:sz w:val="24"/>
          <w:szCs w:val="24"/>
        </w:rPr>
        <w:t>ннотация дисциплины</w:t>
      </w:r>
    </w:p>
    <w:p w:rsidR="0045024E" w:rsidRPr="00D04637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Теория м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енеджмент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видах организаций и об эффективном управлении производственными и социальными процессами на предприятиях и в организациях.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Элементы организации и процесса управления. Внутренняя и внешняя среда организации. Социальная ответственность, этика, связующие процессы. Разработка стратегий и планов организации. Организация, контроль и управление по отклонениям. Мотивационные основы управления. Групповая динамика и лидерство в системе менеджмента. Управление конфликтами, изменениями и стрессами.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024E" w:rsidRPr="00D04637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37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D04637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Экономико-математические методы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научить  студентов  работе  с  типовыми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экономико-математическими методами и моделями, грамотной математической формулировкой исследуемой проблемы и способами эффективного применения современных   экономико-математических  методов  и  моделей  для математического  моделирования  экономических  систем  и  процессов, выполнения  экономического  анализа,  поиска  оптимального  или  допустимого решения поставленной задачи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45024E" w:rsidRPr="00E768E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768E7">
        <w:rPr>
          <w:rFonts w:ascii="Times New Roman" w:hAnsi="Times New Roman" w:cs="Times New Roman"/>
          <w:sz w:val="24"/>
          <w:szCs w:val="24"/>
        </w:rPr>
        <w:t>Основные  понятия  математического  моделирования  социально-экономических  систем.  Классификация  мет</w:t>
      </w:r>
      <w:r>
        <w:rPr>
          <w:rFonts w:ascii="Times New Roman" w:hAnsi="Times New Roman" w:cs="Times New Roman"/>
          <w:sz w:val="24"/>
          <w:szCs w:val="24"/>
        </w:rPr>
        <w:t xml:space="preserve">одов  и  моделей  менеджмента. </w:t>
      </w:r>
      <w:r w:rsidRPr="00E768E7">
        <w:rPr>
          <w:rFonts w:ascii="Times New Roman" w:hAnsi="Times New Roman" w:cs="Times New Roman"/>
          <w:sz w:val="24"/>
          <w:szCs w:val="24"/>
        </w:rPr>
        <w:t>Исследование  взаимосвязи  социально-эко</w:t>
      </w:r>
      <w:r>
        <w:rPr>
          <w:rFonts w:ascii="Times New Roman" w:hAnsi="Times New Roman" w:cs="Times New Roman"/>
          <w:sz w:val="24"/>
          <w:szCs w:val="24"/>
        </w:rPr>
        <w:t xml:space="preserve">номических  явлений.  Линейное </w:t>
      </w:r>
      <w:r w:rsidRPr="00E768E7">
        <w:rPr>
          <w:rFonts w:ascii="Times New Roman" w:hAnsi="Times New Roman" w:cs="Times New Roman"/>
          <w:sz w:val="24"/>
          <w:szCs w:val="24"/>
        </w:rPr>
        <w:t>программирование.  Оптимальные  экономико-м</w:t>
      </w:r>
      <w:r>
        <w:rPr>
          <w:rFonts w:ascii="Times New Roman" w:hAnsi="Times New Roman" w:cs="Times New Roman"/>
          <w:sz w:val="24"/>
          <w:szCs w:val="24"/>
        </w:rPr>
        <w:t xml:space="preserve">атематические  модели.  Теория </w:t>
      </w:r>
      <w:r w:rsidRPr="00E768E7">
        <w:rPr>
          <w:rFonts w:ascii="Times New Roman" w:hAnsi="Times New Roman" w:cs="Times New Roman"/>
          <w:sz w:val="24"/>
          <w:szCs w:val="24"/>
        </w:rPr>
        <w:t>игр.  Теория  очередей.  Производственная  функция  как функциональная  модель  сферы  производств</w:t>
      </w:r>
      <w:r>
        <w:rPr>
          <w:rFonts w:ascii="Times New Roman" w:hAnsi="Times New Roman" w:cs="Times New Roman"/>
          <w:sz w:val="24"/>
          <w:szCs w:val="24"/>
        </w:rPr>
        <w:t xml:space="preserve">а.  Макроэкономические  модели. </w:t>
      </w:r>
      <w:r w:rsidRPr="00E768E7">
        <w:rPr>
          <w:rFonts w:ascii="Times New Roman" w:hAnsi="Times New Roman" w:cs="Times New Roman"/>
          <w:sz w:val="24"/>
          <w:szCs w:val="24"/>
        </w:rPr>
        <w:t>Модели  региональной  экономики.</w:t>
      </w: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24E" w:rsidRPr="00F50F50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750E1B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434611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Эконометрика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Б.1.В.ДВ.1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знаний о методологии и методиках построения и применения эконометрических моделей  для анализа состояния и для оценки закономерностей развития экономических и социальных систем.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Модель регрессии. Оценка параметров регрессии  методом наименьших квадратов. Коэффициенты корреляции и детерминации. Интервальная оценка функции регресс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параметров. Теорема Гаусса-Маркова. Проверка гипотез. Уровень значимости.  Нелинейные модели  регрессии. Нелинейность по переменным и нелинейность по параметрам. Линеаризация. Индекс корреляции и индекс детерминации для нелинейной регрессии.  Оценка качества нелинейной модели. Множественная регрессия. Классическая нормальная линейная модель множественной регрессии в векторно-матричном виде. Оценка параметров модели методом наименьших квадратов. Доверительные интервалы для коэффициентов и функции регрессии. Построение уравнения регрессии в стандартизованном масштабе с помощью корреляционной матрицы.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роизводственная функция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-Дугласа.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ее экономические причины. Обнаружение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: графический метод, критерии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Голдфелда-Квандта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Уайта.    </w:t>
      </w:r>
      <w:r w:rsidRPr="00750E1B">
        <w:rPr>
          <w:rFonts w:ascii="Times New Roman" w:hAnsi="Times New Roman" w:cs="Times New Roman"/>
          <w:bCs/>
          <w:sz w:val="24"/>
          <w:szCs w:val="24"/>
        </w:rPr>
        <w:t>Обобщенный метод наименьших квадратов</w:t>
      </w:r>
      <w:r w:rsidRPr="00750E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 взвешенных наименьших квадратов.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Признаки и причины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Методы устранения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Отбор наиболее существенных переменных в классической линейной модели множественной регрессии. Скорректированный коэффициент детерминации. Автокорреляция. Критерий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Дарбина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– Уотсона для положительной и отрицательной автокорреляции.  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6663AD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AD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6663AD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Страховое дело</w:t>
      </w: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.В.ДВ.2</w:t>
      </w:r>
    </w:p>
    <w:p w:rsidR="0045024E" w:rsidRPr="00CC110F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страхового рынка в РФ, освоение механизма  исчисления франшизы, страховых взносов, страховых возмещений по страховым случаям.  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45024E" w:rsidRPr="00CC110F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C110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C110F">
        <w:rPr>
          <w:rFonts w:ascii="Times New Roman" w:hAnsi="Times New Roman" w:cs="Times New Roman"/>
          <w:sz w:val="24"/>
          <w:szCs w:val="24"/>
        </w:rPr>
        <w:t>Понятие страховой деятельности. Формирование страховых отношений. История возникновения и основные этапы развития страхования в России.   Основные понятия, используемые в страховании.  Общая характеристика страхового рынка, Экономическая категория страхования. Функции страхования (общие, специфические). Основные  потребители страховых услуг. Классификация страхования. Нормативно-правовые акты, регулирующие страховую деятельность в РФ. Договор страхования: требования к заключению; условия прекращения. Содержание и функции государственного страхового надзора.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Формы и виды страховых обязательств.  Возникновения обязательства. Понятия и характеристики риска в страховании. Виды страховых рисков, способы уменьшения негативных последствий риска. Особенности страховых рисков в энергетике.  Математические и статистические методы исчисления тарифов. Основные показатели страховой статистики и их расчет. Организационно-правовые формы страхования и их особенности. Виды страховых компаний в современных условиях. Понятие и экономическое содержание имущественного и личного страхования.  </w:t>
      </w:r>
    </w:p>
    <w:p w:rsidR="0045024E" w:rsidRDefault="0045024E" w:rsidP="0045024E">
      <w:pPr>
        <w:spacing w:after="0" w:line="360" w:lineRule="auto"/>
        <w:ind w:firstLine="709"/>
        <w:jc w:val="both"/>
      </w:pPr>
    </w:p>
    <w:p w:rsidR="0045024E" w:rsidRDefault="0045024E" w:rsidP="0045024E">
      <w:pPr>
        <w:spacing w:after="0" w:line="360" w:lineRule="auto"/>
        <w:ind w:firstLine="709"/>
        <w:jc w:val="both"/>
      </w:pPr>
    </w:p>
    <w:p w:rsidR="0045024E" w:rsidRDefault="0045024E" w:rsidP="0045024E">
      <w:pPr>
        <w:spacing w:after="0" w:line="360" w:lineRule="auto"/>
        <w:ind w:firstLine="709"/>
        <w:jc w:val="both"/>
      </w:pPr>
    </w:p>
    <w:p w:rsidR="0045024E" w:rsidRDefault="0045024E" w:rsidP="0045024E">
      <w:pPr>
        <w:spacing w:after="0" w:line="360" w:lineRule="auto"/>
        <w:ind w:firstLine="709"/>
        <w:jc w:val="both"/>
      </w:pPr>
    </w:p>
    <w:p w:rsidR="0045024E" w:rsidRDefault="0045024E" w:rsidP="0045024E">
      <w:pPr>
        <w:spacing w:after="0" w:line="360" w:lineRule="auto"/>
        <w:ind w:firstLine="709"/>
        <w:jc w:val="both"/>
      </w:pPr>
    </w:p>
    <w:p w:rsidR="0045024E" w:rsidRDefault="0045024E" w:rsidP="0045024E">
      <w:pPr>
        <w:spacing w:after="0" w:line="360" w:lineRule="auto"/>
        <w:ind w:firstLine="709"/>
        <w:jc w:val="both"/>
      </w:pPr>
    </w:p>
    <w:p w:rsidR="0045024E" w:rsidRDefault="0045024E" w:rsidP="0045024E">
      <w:pPr>
        <w:spacing w:after="0" w:line="360" w:lineRule="auto"/>
        <w:ind w:firstLine="709"/>
        <w:jc w:val="both"/>
      </w:pPr>
    </w:p>
    <w:p w:rsidR="0045024E" w:rsidRDefault="0045024E" w:rsidP="0045024E">
      <w:pPr>
        <w:spacing w:after="0" w:line="360" w:lineRule="auto"/>
        <w:ind w:firstLine="709"/>
        <w:jc w:val="both"/>
      </w:pPr>
    </w:p>
    <w:p w:rsidR="0045024E" w:rsidRPr="00750E1B" w:rsidRDefault="0045024E" w:rsidP="0045024E">
      <w:pPr>
        <w:spacing w:after="0" w:line="360" w:lineRule="auto"/>
        <w:ind w:firstLine="709"/>
        <w:jc w:val="both"/>
      </w:pP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/>
    <w:p w:rsidR="0045024E" w:rsidRDefault="0045024E" w:rsidP="0045024E"/>
    <w:p w:rsidR="0045024E" w:rsidRPr="00006BB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3A">
        <w:rPr>
          <w:rFonts w:ascii="Times New Roman" w:hAnsi="Times New Roman" w:cs="Times New Roman"/>
          <w:b/>
          <w:sz w:val="24"/>
          <w:szCs w:val="24"/>
        </w:rPr>
        <w:t>Аннот</w:t>
      </w:r>
      <w:r w:rsidRPr="00323515">
        <w:rPr>
          <w:rFonts w:ascii="Times New Roman" w:hAnsi="Times New Roman" w:cs="Times New Roman"/>
          <w:b/>
          <w:sz w:val="24"/>
          <w:szCs w:val="24"/>
        </w:rPr>
        <w:t>ация дисциплины</w:t>
      </w:r>
    </w:p>
    <w:p w:rsidR="0045024E" w:rsidRPr="00006BB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бухгалтерского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ДВ.3.1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месте и значении бухгалтерского (финансового) учета на современном этапе, методе бухгалтерского учета и способах учета отдельных объектов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45024E" w:rsidRPr="00750E1B" w:rsidRDefault="0045024E" w:rsidP="0045024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006BB4">
        <w:rPr>
          <w:rFonts w:ascii="Times New Roman" w:hAnsi="Times New Roman" w:cs="Times New Roman"/>
          <w:sz w:val="24"/>
          <w:szCs w:val="24"/>
        </w:rPr>
        <w:t>Пользователи бухгалтерской (финансовой)  информации. Объекты и задачи бухгалтерского учета. Нормативное регулирование бухгалтерского учета в России. Основные требования и допущения к учетной политике. Предмет и метод бухгалтерского учета. Активы и пассивы организации. Основное балансовое уравнение. Бухгалтерские счета и двойная запись. План счетов. Оценка и порядок учета  отдельных объектов. Порядок обобщения информации, сгруппированной на бухгалтерских счетах.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585A16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585A16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Финансовый учет и отчетность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.В.ДВ.3.2</w:t>
      </w:r>
    </w:p>
    <w:p w:rsidR="0045024E" w:rsidRDefault="0045024E" w:rsidP="0045024E">
      <w:pPr>
        <w:spacing w:after="0" w:line="360" w:lineRule="auto"/>
        <w:ind w:firstLine="709"/>
        <w:jc w:val="both"/>
      </w:pPr>
      <w:r w:rsidRPr="00B07A57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формирование теоретических знаний и практических навыков по организации бухгалтерского учета, как информационной системы, обработки и использования учетной информации в целях контроля и управления хозяйственной деятельностью коммерческого предприятия.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65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Организация финансового учета, его правовое и методическое обеспечение.  Учет денежных средств. Учет текущих обязательств и расчетов. Учет финансовых вложений. Учет временно привлеченных и заемных средств. Учет оплаты труда и расчетов с персоналом. Учет уставного капитала. Учет основных средств. Учет нематериальных активов. Учет материально - производственных запасов. Учет долгосрочных инвестиций и источников их финансирования. Учет затрат на производство продукции и расходов по обслуживанию производства и управлению. Учет готовой продукций и ее реализации. Учет капиталов, фондов, резервов и финансовых результатов. Учет операций и ценностей, не принадлежащих организации. Бухгалтерская финансовая отчетность.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C712BC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BC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BB36E6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6E6">
        <w:rPr>
          <w:rFonts w:ascii="Times New Roman" w:hAnsi="Times New Roman" w:cs="Times New Roman"/>
          <w:b/>
          <w:i/>
          <w:sz w:val="24"/>
          <w:szCs w:val="24"/>
        </w:rPr>
        <w:t>Международные стан</w:t>
      </w:r>
      <w:r>
        <w:rPr>
          <w:rFonts w:ascii="Times New Roman" w:hAnsi="Times New Roman" w:cs="Times New Roman"/>
          <w:b/>
          <w:i/>
          <w:sz w:val="24"/>
          <w:szCs w:val="24"/>
        </w:rPr>
        <w:t>дарты финансовой отчетности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.В.ДВ.3.3</w:t>
      </w:r>
    </w:p>
    <w:p w:rsidR="0045024E" w:rsidRPr="00C712B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BC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BC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и представлений о значении и месте международных стандартов учета и отчетности, освоение принципов международной стандартизации финансовой отчетности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45024E" w:rsidRPr="00C712B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712BC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712BC">
        <w:rPr>
          <w:rFonts w:ascii="Times New Roman" w:hAnsi="Times New Roman" w:cs="Times New Roman"/>
          <w:sz w:val="24"/>
          <w:szCs w:val="24"/>
        </w:rPr>
        <w:t xml:space="preserve"> Международные стандарты финансовой отчетности – история, значение. Принципы подготовки  и представления отчетности. Классификация стандартов финансовой отчётности. Состав и порядок представления отчетности.       Формы отчетности и отчетный период. Бухгалтерский баланс. Отчет о финансовых результатах. Отчет о движении денежных средств. Взаимосвязь показателей отчетности. Отчет об изменениях в капитале.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2BC">
        <w:rPr>
          <w:rFonts w:ascii="Times New Roman" w:hAnsi="Times New Roman" w:cs="Times New Roman"/>
          <w:sz w:val="24"/>
          <w:szCs w:val="24"/>
        </w:rPr>
        <w:t>Консолидированная и индивидуальная отчетность. Промежуточная и сегментная отчетность.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712BC">
        <w:rPr>
          <w:rFonts w:ascii="Times New Roman" w:hAnsi="Times New Roman" w:cs="Times New Roman"/>
          <w:sz w:val="24"/>
          <w:szCs w:val="24"/>
        </w:rPr>
        <w:t>четная политика. Прекращенная деятельность. Участие в совместной деятельности. Учет инвестиций по международным правилам. Раскрытие и</w:t>
      </w:r>
      <w:r>
        <w:rPr>
          <w:rFonts w:ascii="Times New Roman" w:hAnsi="Times New Roman" w:cs="Times New Roman"/>
          <w:sz w:val="24"/>
          <w:szCs w:val="24"/>
        </w:rPr>
        <w:t xml:space="preserve">нформации о связанных сторонах. </w:t>
      </w:r>
      <w:r w:rsidRPr="00C712BC">
        <w:rPr>
          <w:rFonts w:ascii="Times New Roman" w:hAnsi="Times New Roman" w:cs="Times New Roman"/>
          <w:sz w:val="24"/>
          <w:szCs w:val="24"/>
        </w:rPr>
        <w:t xml:space="preserve">Гармонизация российского бухгалтерского учёта. </w:t>
      </w:r>
    </w:p>
    <w:p w:rsidR="0045024E" w:rsidRPr="00E87B65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D1775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97C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D1775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Управленческий учет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В.3.4</w:t>
      </w:r>
    </w:p>
    <w:p w:rsidR="0045024E" w:rsidRPr="009D793C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Style w:val="1"/>
          <w:rFonts w:cs="Times New Roman"/>
          <w:sz w:val="24"/>
          <w:szCs w:val="24"/>
        </w:rPr>
      </w:pPr>
      <w:r w:rsidRPr="009D793C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D793C">
        <w:rPr>
          <w:rFonts w:ascii="Times New Roman" w:hAnsi="Times New Roman" w:cs="Times New Roman"/>
          <w:sz w:val="24"/>
          <w:szCs w:val="24"/>
        </w:rPr>
        <w:t xml:space="preserve">состоит в формирование у будущих </w:t>
      </w:r>
      <w:r>
        <w:rPr>
          <w:rFonts w:ascii="Times New Roman" w:hAnsi="Times New Roman" w:cs="Times New Roman"/>
          <w:sz w:val="24"/>
          <w:szCs w:val="24"/>
        </w:rPr>
        <w:t>бакалавров</w:t>
      </w:r>
      <w:r w:rsidRPr="009D793C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практических навыков по методологии и организации бухгалтерского управленческого учета предпринимательской деятельности, использованию учетной информации для принятия управленческих решений 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45024E" w:rsidRPr="00D17754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36FB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D17754">
        <w:rPr>
          <w:rFonts w:ascii="Times New Roman" w:hAnsi="Times New Roman" w:cs="Times New Roman"/>
          <w:sz w:val="24"/>
          <w:szCs w:val="24"/>
        </w:rPr>
        <w:t xml:space="preserve">Задачи, понятие, сущность, цели и основные принципы управленческого учета. Классификация затрат для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и оценки произведенной продукции. Постоянные и переменные затраты. Основные и накладные затраты. Прямые и косвенные затраты. Производственная, полная и усеченная себестоимость. Методы деления затрат на постоянные и переменные. Маржинальный доход, сумма и ставка покрытия. Точка нулевой прибыли. Учет расходов предприятия по местам затрат и центрам ответственности. Носители затрат. Формирование центров затрат, ответственности и рентабельности на предприятии. Группировка затрат по местам формирования. Расчет себестоимости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взаимооказываемых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услуг и продукции мест и центров затрат. Учет и распределение затрат по объектам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. Виды калькуляции. </w:t>
      </w:r>
      <w:proofErr w:type="gramStart"/>
      <w:r w:rsidRPr="00D17754">
        <w:rPr>
          <w:rFonts w:ascii="Times New Roman" w:hAnsi="Times New Roman" w:cs="Times New Roman"/>
          <w:sz w:val="24"/>
          <w:szCs w:val="24"/>
        </w:rPr>
        <w:t>Позаказный</w:t>
      </w:r>
      <w:proofErr w:type="gramEnd"/>
      <w:r w:rsidRPr="00D17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попроцессный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попередельный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методы учета затрат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себестоимости продукции.   Системы управленческого учета затрат на предприятии. Методы учета отклонений от норм. Система «стандарт-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». Учет затрат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себестоимости по системе учета переменных затрат «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костинг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>».   Организация управленческого учета на предприятия. Выбор состава показателей и содержание внутренней отчетности по результатам деятельности подразделений.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Практикум по системам учета в организации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В.3.5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>
        <w:rPr>
          <w:rFonts w:ascii="Times New Roman" w:hAnsi="Times New Roman" w:cs="Times New Roman"/>
          <w:sz w:val="24"/>
          <w:szCs w:val="24"/>
        </w:rPr>
        <w:t>развить и углубить у студентов знания о системах аналитического и синтетического учета в организации и развить практические навыки работы в автоматизированной системе учета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учета на предприятии. Причины разделения учета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управленческий, налоговый.  Основные отличия. Основные термины и понятия.  Концепция построения автоматизированной системы учета. Виды и свойства объектов метаданных. Понятие конфигурации.  Создание новых информационных баз и страховых копий данных. Формирование учетных политик. Компьютерная организация системы синтетического и аналитического учета, связи системы аналитических и синтетических счетов. Автоматизированный план счетов. Основы работы с системой автоматизированного ведения учета «1С: Бухгалтерия». Запуск программы и работа по формированию учетной политики и системы счетов. Настройка программы «1С: Предприятие». Способы регистрации хозяйственных операций. Параметры функционирования системы. Заполнение справочников, ввод начальных остатков по счетам. Формирование и печать первичных документов. Общие принципы регистрации хозяйственных операций. Автоматизированные и ручные проводки. Автоматизированный учет хозяйственных операций по отдельным объектам учета. Обобщение информации. Формирование и печать учетных регистров.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343E31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31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343E31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Оперативная финансовая работа в корпорациях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В.4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3C7C60">
        <w:rPr>
          <w:rFonts w:ascii="Times New Roman" w:hAnsi="Times New Roman" w:cs="Times New Roman"/>
          <w:sz w:val="24"/>
          <w:szCs w:val="24"/>
        </w:rPr>
        <w:t xml:space="preserve">является изучение процесса оперативной </w:t>
      </w:r>
      <w:r>
        <w:rPr>
          <w:rFonts w:ascii="Times New Roman" w:hAnsi="Times New Roman" w:cs="Times New Roman"/>
          <w:sz w:val="24"/>
          <w:szCs w:val="24"/>
        </w:rPr>
        <w:t>финансовой работы в корпорациях</w:t>
      </w:r>
      <w:r w:rsidRPr="003C7C60">
        <w:rPr>
          <w:rFonts w:ascii="Times New Roman" w:hAnsi="Times New Roman" w:cs="Times New Roman"/>
          <w:sz w:val="24"/>
          <w:szCs w:val="24"/>
        </w:rPr>
        <w:t xml:space="preserve">, выявление особенностей </w:t>
      </w:r>
      <w:r>
        <w:rPr>
          <w:rFonts w:ascii="Times New Roman" w:hAnsi="Times New Roman" w:cs="Times New Roman"/>
          <w:sz w:val="24"/>
          <w:szCs w:val="24"/>
        </w:rPr>
        <w:t>оперативного финансового плани</w:t>
      </w:r>
      <w:r w:rsidRPr="003C7C60">
        <w:rPr>
          <w:rFonts w:ascii="Times New Roman" w:hAnsi="Times New Roman" w:cs="Times New Roman"/>
          <w:sz w:val="24"/>
          <w:szCs w:val="24"/>
        </w:rPr>
        <w:t>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3C7C60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корпоративных финансов. Стоимость и структура капитала корпорации. Политика привлечения заемного капитала. Основной капитал корпорации. Оборотный капитал корпорации. Управление денежными потоками. Управление портфелем корпоративных ценных бумаг. Корпоративное финансовое планирование и бюджетирование. Принятие финансовых решений и формирование финансовой политики корпорации. 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DF5976" w:rsidRDefault="0045024E" w:rsidP="00450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F5976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Аннотация дисциплины</w:t>
      </w:r>
    </w:p>
    <w:p w:rsidR="0045024E" w:rsidRPr="00DF5976" w:rsidRDefault="0045024E" w:rsidP="0045024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F5976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Моделирование финансово-экономических задач – 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.В.ДВ</w:t>
      </w:r>
      <w:r w:rsidRPr="00DF5976">
        <w:rPr>
          <w:rFonts w:ascii="Times New Roman" w:eastAsia="Times New Roman" w:hAnsi="Times New Roman" w:cs="Times New Roman"/>
          <w:b/>
          <w:i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5</w:t>
      </w:r>
    </w:p>
    <w:p w:rsidR="0045024E" w:rsidRPr="00DF5976" w:rsidRDefault="0045024E" w:rsidP="004502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976">
        <w:rPr>
          <w:rFonts w:ascii="Times New Roman" w:eastAsia="Times New Roman" w:hAnsi="Times New Roman" w:cs="Times New Roman"/>
          <w:b/>
          <w:sz w:val="24"/>
          <w:szCs w:val="24"/>
        </w:rPr>
        <w:t>Цель дисциплины:</w:t>
      </w:r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 изучение основ моделирования финансовых расчетов и получение практических навыков по решению финансово-экономических задач с использованием средств табличного процессора </w:t>
      </w:r>
      <w:proofErr w:type="spellStart"/>
      <w:r w:rsidRPr="00DF597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976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, освоение основных способов и методов реализации расчетных алгоритмов в </w:t>
      </w:r>
      <w:proofErr w:type="spellStart"/>
      <w:r w:rsidRPr="00DF5976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задач экономики и финансов, овладение современной методологией статистической оценки и анализа рыночной экономики; формирование у будущих специалистов твердых теоретических знаний и практических навыков финансово-экономических расчетов, позволяющих эффективно осуществлять инвестиционную деятельность и управлять финансами.</w:t>
      </w:r>
    </w:p>
    <w:p w:rsidR="0045024E" w:rsidRPr="00DF5976" w:rsidRDefault="0045024E" w:rsidP="00450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 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9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Количество зачетных единиц – 5</w:t>
      </w:r>
      <w:r w:rsidRPr="00DF59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24E" w:rsidRPr="00DF5976" w:rsidRDefault="0045024E" w:rsidP="00450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976">
        <w:rPr>
          <w:rFonts w:ascii="Times New Roman" w:eastAsia="Times New Roman" w:hAnsi="Times New Roman" w:cs="Times New Roman"/>
          <w:b/>
          <w:sz w:val="24"/>
          <w:szCs w:val="24"/>
        </w:rPr>
        <w:t>Содержание разделов: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Моделирование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экономических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фондовый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рынок.</w:t>
      </w:r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Финансовые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ренты. Формирование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инвестиционного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портфеля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прогнозирование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рисков.</w:t>
      </w:r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F5976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логистике.</w:t>
      </w:r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маршрутов и поставок.</w:t>
      </w:r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Дополнительные математические возможности </w:t>
      </w:r>
      <w:proofErr w:type="spellStart"/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5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Быстрое создание диаграмм в </w:t>
      </w:r>
      <w:proofErr w:type="spellStart"/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DF59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rPr>
          <w:rFonts w:ascii="Times New Roman" w:hAnsi="Times New Roman" w:cs="Times New Roman"/>
          <w:b/>
          <w:sz w:val="24"/>
          <w:szCs w:val="24"/>
        </w:rPr>
      </w:pPr>
    </w:p>
    <w:p w:rsidR="0045024E" w:rsidRPr="00817F0C" w:rsidRDefault="0045024E" w:rsidP="0045024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7F0C">
        <w:rPr>
          <w:rFonts w:ascii="Times New Roman" w:hAnsi="Times New Roman"/>
          <w:b/>
          <w:sz w:val="24"/>
          <w:szCs w:val="24"/>
        </w:rPr>
        <w:lastRenderedPageBreak/>
        <w:t>Аннотация дисциплины</w:t>
      </w: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Налоги и налогообложение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в РФ, освоение механизма исчисления налогов и перечисления их в бюджеты разных уровней. 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 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Понятие налога и сбора и процесса налогообложения.  Функции налогов.   Формирование  современной налоговой системы в РФ и принципы ее построения. Основные классификационные признаки. Группировка налогов по различным основаниям. Налоговое законодательство РФ. Налоговый Кодекс РФ и его структура.  Система органов ФНС.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Участники налоговых отношений: их задачи, полномочия. Налоговая ответственность, разновидности ответственности. Защита прав налогоплательщиков. Виды налоговых проверок: сущность, назначение, результаты. Налоговый контроль: содержание, разновидности. Порядок исчисления и особенности отдельных налогов: Налог на прибыль организаций. НДС. НДФЛ, Обязательных страховых взносов, Налога на имущество организаций, Транспортного налога, УСН, ЕНВД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024E" w:rsidRPr="00817F0C" w:rsidRDefault="0045024E" w:rsidP="004502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Рынок ценных бумаг  –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45024E" w:rsidRPr="00503D11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D3168F">
        <w:rPr>
          <w:rFonts w:ascii="Times New Roman" w:hAnsi="Times New Roman" w:cs="Times New Roman"/>
          <w:sz w:val="24"/>
          <w:szCs w:val="24"/>
        </w:rPr>
        <w:t xml:space="preserve">: </w:t>
      </w:r>
      <w:r w:rsidRPr="00853F11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характеристиках и свойствах ценных бумаг, обращающихся на финансовом рынке РФ и выработать у них навыки работы с документарными ценными бумагами и биржевой информацией о фондовых инструментах</w:t>
      </w:r>
      <w:r w:rsidRPr="00D3168F">
        <w:rPr>
          <w:rFonts w:ascii="Times New Roman" w:hAnsi="Times New Roman" w:cs="Times New Roman"/>
          <w:sz w:val="24"/>
          <w:szCs w:val="24"/>
        </w:rPr>
        <w:t>.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45024E" w:rsidRPr="00853F11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53F11">
        <w:rPr>
          <w:rFonts w:ascii="Times New Roman" w:hAnsi="Times New Roman" w:cs="Times New Roman"/>
          <w:snapToGrid w:val="0"/>
          <w:sz w:val="24"/>
          <w:szCs w:val="24"/>
        </w:rPr>
        <w:t>Становление рынка ценных бумаг в России. Понятие «ценная бумага», экономическая сущность и формы существования. Классификация ценных бумаг, их характеристики. Вексель и банковские ценные бумаги. Облигации. Государственные ценные бумаги. Акции, их основные характеристики.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53F11">
        <w:rPr>
          <w:rFonts w:ascii="Times New Roman" w:hAnsi="Times New Roman" w:cs="Times New Roman"/>
          <w:snapToGrid w:val="0"/>
          <w:sz w:val="24"/>
          <w:szCs w:val="24"/>
        </w:rPr>
        <w:t xml:space="preserve"> Организованный рынок ценных бумаг, фондовая биржа, ее структура. Участники сделок. Операции, способы представления и анализа информации в биржевой торговле. Основные виды биржевых операций.</w:t>
      </w:r>
    </w:p>
    <w:p w:rsidR="0045024E" w:rsidRPr="00D3168F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Международные финансы и кредит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45024E" w:rsidRPr="00750E1B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C952B3">
        <w:rPr>
          <w:rFonts w:ascii="Times New Roman" w:hAnsi="Times New Roman" w:cs="Times New Roman"/>
          <w:sz w:val="24"/>
          <w:szCs w:val="24"/>
        </w:rPr>
        <w:t>овладение современными нормами и правилами международных валютно-финансовых и кредитных отношений, методами экономического и стратегического анализа и управления корпоративными финансами в сфере международных финансов и кредита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45024E" w:rsidRPr="00C952B3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финансы и мировой финансовый рынок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Международная финансовая информация. Международные рейтинговые агентства. Участники мирового финансового рынка – совокупность кредитно-финансовых организаций, через которые осуществляется движение ссудного капитала в сфере международных экономических 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валютные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Мировой рынок капиталов и рынки золота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Международный кредит и его роль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расчеты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валютно-кредитные финансовые организации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Pr="00750E1B" w:rsidRDefault="0045024E" w:rsidP="004502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024E" w:rsidRPr="00D3168F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Pr="00006BB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B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006BB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корпоративной отчетности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В.9.1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2B3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C952B3">
        <w:rPr>
          <w:rFonts w:ascii="Times New Roman" w:hAnsi="Times New Roman" w:cs="Times New Roman"/>
          <w:sz w:val="24"/>
          <w:szCs w:val="24"/>
        </w:rPr>
        <w:t xml:space="preserve"> восприятия теоретических основ и проблем корпоративной отчетности, умения анализировать, обобщать и формулировать современные подходы к системе корпоративной отчетности и сопоставлять их с международной практикой.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45024E" w:rsidRDefault="0045024E" w:rsidP="0045024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95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Цель, основные понятия, задачи анализа корпоративной отчетности компании. Понятие, состав и порядок заполнения форм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орпоративной отчетности</w:t>
      </w:r>
      <w:r w:rsidRPr="00C95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Содержание форм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орпоративной отчетности</w:t>
      </w:r>
      <w:r w:rsidRPr="00C95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Последовательность анализа корпоративной отчетности компании.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006BB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B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006BB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Финансовый 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9.2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в области методики финансового анализа и ее применения для управления финансами на предприятиях и в организациях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Финансовый анализ и его роль в управлении производством и финансами на предприятиях и в организациях. Методы финансовой диагностики организации. Состав и анализ производственных затрат. </w:t>
      </w:r>
      <w:r>
        <w:rPr>
          <w:rFonts w:ascii="Times New Roman" w:hAnsi="Times New Roman" w:cs="Times New Roman"/>
          <w:sz w:val="24"/>
          <w:szCs w:val="24"/>
        </w:rPr>
        <w:t xml:space="preserve">Структурно-временной анализ. </w:t>
      </w:r>
      <w:r w:rsidRPr="00750E1B">
        <w:rPr>
          <w:rFonts w:ascii="Times New Roman" w:hAnsi="Times New Roman" w:cs="Times New Roman"/>
          <w:sz w:val="24"/>
          <w:szCs w:val="24"/>
        </w:rPr>
        <w:t>Анализ финансовых результатов деятельности организации. Анализ финансового состояния организации.  Анализ и управление денежными средствами. Управление ценой и структурой капитала организации. Использование информационных систем в финансовом анализе.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910E82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82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910E82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Инвестиционные решения в организации</w:t>
      </w:r>
      <w:r w:rsidRPr="00910E82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10.1</w:t>
      </w:r>
    </w:p>
    <w:p w:rsidR="0045024E" w:rsidRPr="00A2340A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40A">
        <w:rPr>
          <w:rFonts w:ascii="Times New Roman" w:hAnsi="Times New Roman" w:cs="Times New Roman"/>
          <w:sz w:val="24"/>
          <w:szCs w:val="24"/>
        </w:rPr>
        <w:t>сформировать у студентов способность выполнять инвестиционные расчеты, профессиональные компетенции в области современной системы управления инвестициями в компаниях, подходы к адаптации моделей и концепций анализа инвестиционных решений компаний применительно к специфике растущих рынков.</w:t>
      </w:r>
    </w:p>
    <w:p w:rsidR="0045024E" w:rsidRPr="00364AD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F05E3F"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 w:rsidRPr="009E4B32">
        <w:rPr>
          <w:rFonts w:ascii="Times New Roman" w:hAnsi="Times New Roman" w:cs="Times New Roman"/>
          <w:sz w:val="24"/>
          <w:szCs w:val="24"/>
        </w:rPr>
        <w:t xml:space="preserve"> модель анализа </w:t>
      </w:r>
      <w:r>
        <w:rPr>
          <w:rFonts w:ascii="Times New Roman" w:hAnsi="Times New Roman" w:cs="Times New Roman"/>
          <w:sz w:val="24"/>
          <w:szCs w:val="24"/>
        </w:rPr>
        <w:t>организации (</w:t>
      </w:r>
      <w:r w:rsidRPr="009E4B32"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>). Менеджмент, основанный на управлении стоимостью. Инвестирование как способ максимизации благосостояния акционеров компании. Понятие и виды инвестиций. Реальные и финансовые инвестиции.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инвестиционного проекта. Формирование денежных потоков инвестиционного проекта. Методы оценки эффективности инвестиционных проектов. Критерии отбора инвестиционных проектов: простые (бухгалтерские) и сложные (экономические) показатели. Требуемая норма доходности. Риск в инвестиционной оценке. 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оценки стоимости облигаций. Доходность облигаций. Модели оценки стоимости акций. Модели нулевого, постоянного и переменного темпа роста дивидендов. Доходность акций. Теория портфеля и ее взаимосвязь с реальными инвестиционными решениями. Отсутствие единства восприятия риска акционерами. Диверсификация деятельности компании.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>
      <w:pPr>
        <w:tabs>
          <w:tab w:val="left" w:pos="4007"/>
        </w:tabs>
      </w:pPr>
      <w:r>
        <w:tab/>
      </w:r>
    </w:p>
    <w:p w:rsidR="0045024E" w:rsidRDefault="0045024E" w:rsidP="0045024E">
      <w:pPr>
        <w:tabs>
          <w:tab w:val="left" w:pos="4007"/>
        </w:tabs>
      </w:pPr>
    </w:p>
    <w:p w:rsidR="0045024E" w:rsidRDefault="0045024E" w:rsidP="0045024E"/>
    <w:p w:rsidR="0045024E" w:rsidRDefault="0045024E" w:rsidP="0045024E"/>
    <w:p w:rsidR="0045024E" w:rsidRPr="005C248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8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5C2484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Финансовые решения в организации</w:t>
      </w:r>
      <w:r w:rsidRPr="005C248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10.2</w:t>
      </w:r>
    </w:p>
    <w:p w:rsidR="0045024E" w:rsidRPr="00364AD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823">
        <w:rPr>
          <w:rFonts w:ascii="Times New Roman" w:hAnsi="Times New Roman" w:cs="Times New Roman"/>
          <w:sz w:val="24"/>
          <w:szCs w:val="24"/>
        </w:rPr>
        <w:t>сформировать у студентов способность производить финансовые расчеты, профессиональные компетенции в области организации финансирования в компаниях, подходы к адаптации моделей и концепций анализа финансовых решений компаний применительно к специфике растущих рынков.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F05E3F">
        <w:rPr>
          <w:rFonts w:ascii="Times New Roman" w:hAnsi="Times New Roman" w:cs="Times New Roman"/>
          <w:sz w:val="24"/>
          <w:szCs w:val="24"/>
        </w:rPr>
        <w:t>Количество зачетных единиц –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Default="0045024E" w:rsidP="0045024E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F7085E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(компания)</w:t>
      </w:r>
      <w:r w:rsidRPr="00F7085E">
        <w:rPr>
          <w:rFonts w:ascii="Times New Roman" w:hAnsi="Times New Roman" w:cs="Times New Roman"/>
          <w:sz w:val="24"/>
          <w:szCs w:val="24"/>
        </w:rPr>
        <w:t xml:space="preserve"> в долгосрочном и краткосрочном периоде.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85E">
        <w:rPr>
          <w:rFonts w:ascii="Times New Roman" w:hAnsi="Times New Roman" w:cs="Times New Roman"/>
          <w:sz w:val="24"/>
          <w:szCs w:val="24"/>
        </w:rPr>
        <w:t>Источники сре</w:t>
      </w:r>
      <w:proofErr w:type="gramStart"/>
      <w:r w:rsidRPr="00F7085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7085E">
        <w:rPr>
          <w:rFonts w:ascii="Times New Roman" w:hAnsi="Times New Roman" w:cs="Times New Roman"/>
          <w:sz w:val="24"/>
          <w:szCs w:val="24"/>
        </w:rPr>
        <w:t>я долгосрочного и краткосрочного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. Основы анализа структуры капитала компании. Фактическая, оптимальная и целевая структуры капитала. Операционный, финансовый, совокупный рычаг. Факторы, влияющие на структуру капитала компании. Теории структуры капитала. Оценка затрат на инвестированный в компанию капитал. Стоимость отдельных источников капитала. Расчет средней стоимости капитала и ставка дисконта. Управление ценой и структурой капитала компании. Дивидендные решения. Дивидендная политика и стоимость компании. Основные теории, изучающие влияние дивидендной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политики на стоимость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компании. Практические аспекты дивидендных решений. Управление оборотным капиталом компании. Специфика краткосрочного периода в финансовом управлении. Понятие операционного и финансового циклов. Управление денежными средствами и высоколиквидными активами. Управление запасами. Управление дебиторской задолженностью. Стратегии финансирования оборотных активов.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1F19F6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1F19F6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Комплексные решения корпоративного финансирования</w:t>
      </w:r>
      <w:r w:rsidRPr="001F19F6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10.3</w:t>
      </w:r>
    </w:p>
    <w:p w:rsidR="0045024E" w:rsidRPr="001F19F6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9F6">
        <w:rPr>
          <w:rFonts w:ascii="Times New Roman" w:hAnsi="Times New Roman" w:cs="Times New Roman"/>
          <w:sz w:val="24"/>
          <w:szCs w:val="24"/>
        </w:rPr>
        <w:t xml:space="preserve">сформировать у студентов теоретические знания и практические навыки в области управления </w:t>
      </w:r>
      <w:r>
        <w:rPr>
          <w:rFonts w:ascii="Times New Roman" w:hAnsi="Times New Roman" w:cs="Times New Roman"/>
          <w:sz w:val="24"/>
          <w:szCs w:val="24"/>
        </w:rPr>
        <w:t>отдельными элементами рабочего капитала, формирования политики управления каждым его элементом</w:t>
      </w:r>
      <w:r w:rsidRPr="001F19F6">
        <w:rPr>
          <w:rFonts w:ascii="Times New Roman" w:hAnsi="Times New Roman" w:cs="Times New Roman"/>
          <w:sz w:val="24"/>
          <w:szCs w:val="24"/>
        </w:rPr>
        <w:t>.</w:t>
      </w:r>
    </w:p>
    <w:p w:rsidR="0045024E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45024E" w:rsidRPr="001F19F6" w:rsidRDefault="0045024E" w:rsidP="0045024E">
      <w:pPr>
        <w:pStyle w:val="a3"/>
        <w:tabs>
          <w:tab w:val="num" w:pos="0"/>
        </w:tabs>
        <w:spacing w:after="0" w:line="360" w:lineRule="auto"/>
        <w:ind w:left="0" w:firstLine="567"/>
        <w:jc w:val="both"/>
      </w:pPr>
      <w:r>
        <w:rPr>
          <w:b/>
        </w:rPr>
        <w:t>С</w:t>
      </w:r>
      <w:r w:rsidRPr="001F19F6">
        <w:rPr>
          <w:b/>
        </w:rPr>
        <w:t xml:space="preserve">одержание </w:t>
      </w:r>
      <w:r>
        <w:rPr>
          <w:b/>
        </w:rPr>
        <w:t xml:space="preserve">разделов: </w:t>
      </w:r>
      <w:r w:rsidRPr="00B636A1">
        <w:t>Управление рабочим капиталом</w:t>
      </w:r>
      <w:r>
        <w:t xml:space="preserve">: Потребность в рабочем </w:t>
      </w:r>
      <w:proofErr w:type="gramStart"/>
      <w:r>
        <w:t>капитале</w:t>
      </w:r>
      <w:proofErr w:type="gramEnd"/>
      <w:r>
        <w:t xml:space="preserve">, динамика рабочего капитала; рабочий капитал и его ликвидность. </w:t>
      </w:r>
      <w:r w:rsidRPr="00B636A1">
        <w:t>Фактический уровень запасов</w:t>
      </w:r>
      <w:r>
        <w:t xml:space="preserve">: затраты и риски, связанные с запасами; модели управления запасами; Затрат и риски, связанные с наличием денежных средств. </w:t>
      </w:r>
      <w:r w:rsidRPr="00B636A1">
        <w:t>Корпоративная реструктуризация</w:t>
      </w:r>
      <w:r>
        <w:t>: слияния и поглощения; п</w:t>
      </w:r>
      <w:r w:rsidRPr="00B636A1">
        <w:t>рактические аспекты слияния</w:t>
      </w:r>
      <w:r>
        <w:t>;</w:t>
      </w:r>
      <w:r w:rsidRPr="00B636A1">
        <w:t xml:space="preserve"> </w:t>
      </w:r>
      <w:proofErr w:type="spellStart"/>
      <w:r>
        <w:t>дивестиции</w:t>
      </w:r>
      <w:proofErr w:type="spellEnd"/>
      <w:r>
        <w:t xml:space="preserve">. </w:t>
      </w:r>
      <w:r w:rsidRPr="00B636A1">
        <w:t>Международные аспекты финансов бизнеса</w:t>
      </w:r>
      <w:r>
        <w:t xml:space="preserve">: необходимость существования валютного рынка; Экономический риск. </w:t>
      </w:r>
      <w:r w:rsidRPr="00B636A1">
        <w:t>Оценка международных инвестиций</w:t>
      </w:r>
      <w:r>
        <w:t>: риск выхода на международный</w:t>
      </w:r>
      <w:r w:rsidRPr="00B636A1">
        <w:t xml:space="preserve"> </w:t>
      </w:r>
      <w:r>
        <w:t xml:space="preserve">уровень. </w:t>
      </w:r>
      <w:r w:rsidRPr="00B636A1">
        <w:t>Формы организации малых компаний</w:t>
      </w:r>
      <w:r>
        <w:t>: риск и ставка дисконта; источники финансирования; оценка стоимости компаний малого бизнеса</w:t>
      </w:r>
      <w:proofErr w:type="gramStart"/>
      <w:r w:rsidRPr="00B636A1">
        <w:t xml:space="preserve"> </w:t>
      </w:r>
      <w:r>
        <w:t>,</w:t>
      </w:r>
      <w:proofErr w:type="gramEnd"/>
      <w:r>
        <w:t xml:space="preserve"> </w:t>
      </w:r>
      <w:r w:rsidRPr="00B636A1">
        <w:t>Специфика рабочего капитала в сфере малого бизнеса</w:t>
      </w:r>
      <w:r>
        <w:t>.</w:t>
      </w:r>
    </w:p>
    <w:p w:rsidR="0045024E" w:rsidRPr="001F19F6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F6">
        <w:rPr>
          <w:rFonts w:ascii="Times New Roman" w:hAnsi="Times New Roman" w:cs="Times New Roman"/>
          <w:sz w:val="24"/>
          <w:szCs w:val="24"/>
        </w:rPr>
        <w:t>.</w:t>
      </w: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Pr="00BB6869" w:rsidRDefault="0045024E" w:rsidP="0045024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B6869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Аннотация дисциплины</w:t>
      </w:r>
    </w:p>
    <w:p w:rsidR="0045024E" w:rsidRPr="00BB6869" w:rsidRDefault="0045024E" w:rsidP="0045024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Финансовое планирование и прогнозирование </w:t>
      </w:r>
      <w:r w:rsidRPr="00BB6869">
        <w:rPr>
          <w:rFonts w:ascii="Times New Roman" w:eastAsia="Times New Roman" w:hAnsi="Times New Roman" w:cs="Times New Roman"/>
          <w:b/>
          <w:i/>
          <w:sz w:val="24"/>
          <w:szCs w:val="28"/>
        </w:rPr>
        <w:t>– Б</w:t>
      </w:r>
      <w:proofErr w:type="gramStart"/>
      <w:r w:rsidRPr="00BB6869">
        <w:rPr>
          <w:rFonts w:ascii="Times New Roman" w:eastAsia="Times New Roman" w:hAnsi="Times New Roman" w:cs="Times New Roman"/>
          <w:b/>
          <w:i/>
          <w:sz w:val="24"/>
          <w:szCs w:val="28"/>
        </w:rPr>
        <w:t>1</w:t>
      </w:r>
      <w:proofErr w:type="gramEnd"/>
      <w:r w:rsidRPr="00BB6869">
        <w:rPr>
          <w:rFonts w:ascii="Times New Roman" w:eastAsia="Times New Roman" w:hAnsi="Times New Roman" w:cs="Times New Roman"/>
          <w:b/>
          <w:i/>
          <w:sz w:val="24"/>
          <w:szCs w:val="28"/>
        </w:rPr>
        <w:t>.В.ДВ.11</w:t>
      </w:r>
    </w:p>
    <w:p w:rsidR="0045024E" w:rsidRPr="008F44FB" w:rsidRDefault="0045024E" w:rsidP="0045024E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44FB">
        <w:rPr>
          <w:rFonts w:ascii="Times New Roman" w:hAnsi="Times New Roman"/>
          <w:b/>
          <w:sz w:val="24"/>
          <w:szCs w:val="24"/>
        </w:rPr>
        <w:t>Цель дисциплины:</w:t>
      </w:r>
      <w:r w:rsidRPr="008F44FB">
        <w:rPr>
          <w:rFonts w:ascii="Times New Roman" w:hAnsi="Times New Roman"/>
          <w:sz w:val="24"/>
          <w:szCs w:val="24"/>
        </w:rPr>
        <w:t xml:space="preserve"> </w:t>
      </w:r>
      <w:r w:rsidRPr="00554C55">
        <w:rPr>
          <w:rFonts w:ascii="Times New Roman" w:hAnsi="Times New Roman" w:cs="Times New Roman"/>
          <w:sz w:val="24"/>
          <w:szCs w:val="24"/>
        </w:rPr>
        <w:t>сформировать у студентов представления о теоретических и организационных основах финансово</w:t>
      </w:r>
      <w:r>
        <w:rPr>
          <w:rFonts w:ascii="Times New Roman" w:hAnsi="Times New Roman" w:cs="Times New Roman"/>
          <w:sz w:val="24"/>
          <w:szCs w:val="24"/>
        </w:rPr>
        <w:t>го планирования и прогнозирования</w:t>
      </w:r>
      <w:r w:rsidRPr="00554C55">
        <w:rPr>
          <w:rFonts w:ascii="Times New Roman" w:hAnsi="Times New Roman" w:cs="Times New Roman"/>
          <w:sz w:val="24"/>
          <w:szCs w:val="24"/>
        </w:rPr>
        <w:t xml:space="preserve">, обучить их практическим навыкам использования инструментов и методов </w:t>
      </w:r>
      <w:r>
        <w:rPr>
          <w:rFonts w:ascii="Times New Roman" w:hAnsi="Times New Roman" w:cs="Times New Roman"/>
          <w:sz w:val="24"/>
          <w:szCs w:val="24"/>
        </w:rPr>
        <w:t>планирования и прогнозирования в</w:t>
      </w:r>
      <w:r w:rsidRPr="00554C55">
        <w:rPr>
          <w:rFonts w:ascii="Times New Roman" w:hAnsi="Times New Roman" w:cs="Times New Roman"/>
          <w:sz w:val="24"/>
          <w:szCs w:val="24"/>
        </w:rPr>
        <w:t xml:space="preserve"> системе финансов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8F44FB" w:rsidRDefault="0045024E" w:rsidP="0045024E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F44FB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дисциплина по выбору вариативного блока 1 по направлению подготовки </w:t>
      </w:r>
      <w:proofErr w:type="spellStart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бакалавриата</w:t>
      </w:r>
      <w:proofErr w:type="spellEnd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38.03.01 Экономика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 Количество зачетных единиц –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4</w:t>
      </w:r>
      <w:r w:rsidRPr="008F44FB">
        <w:rPr>
          <w:rFonts w:ascii="Times New Roman" w:hAnsi="Times New Roman"/>
          <w:sz w:val="24"/>
          <w:szCs w:val="24"/>
        </w:rPr>
        <w:t>.</w:t>
      </w:r>
      <w:proofErr w:type="gramEnd"/>
    </w:p>
    <w:p w:rsidR="0045024E" w:rsidRPr="008F44FB" w:rsidRDefault="0045024E" w:rsidP="0045024E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44FB">
        <w:rPr>
          <w:rFonts w:ascii="Times New Roman" w:hAnsi="Times New Roman"/>
          <w:b/>
          <w:sz w:val="24"/>
          <w:szCs w:val="24"/>
        </w:rPr>
        <w:t xml:space="preserve">Содержание разделов: </w:t>
      </w:r>
      <w:r w:rsidRPr="00554C55">
        <w:rPr>
          <w:rFonts w:ascii="Times New Roman" w:hAnsi="Times New Roman" w:cs="Times New Roman"/>
          <w:sz w:val="24"/>
          <w:szCs w:val="24"/>
        </w:rPr>
        <w:t xml:space="preserve">Планирование производственно-хозяйственной деятельности предприятия. </w:t>
      </w:r>
      <w:r w:rsidRPr="00FC68C5">
        <w:rPr>
          <w:rFonts w:ascii="Times New Roman" w:hAnsi="Times New Roman" w:cs="Times New Roman"/>
          <w:sz w:val="24"/>
          <w:szCs w:val="24"/>
        </w:rPr>
        <w:t>Классификация (типизация) планов и прогнозов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8C5">
        <w:rPr>
          <w:rFonts w:ascii="Times New Roman" w:hAnsi="Times New Roman" w:cs="Times New Roman"/>
          <w:sz w:val="24"/>
          <w:szCs w:val="24"/>
        </w:rPr>
        <w:t>Модели и методы планирования и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8C5">
        <w:rPr>
          <w:rFonts w:ascii="Times New Roman" w:hAnsi="Times New Roman" w:cs="Times New Roman"/>
          <w:sz w:val="24"/>
          <w:szCs w:val="24"/>
        </w:rPr>
        <w:t>Макроэкономическое планирование и прогнозирование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65A9">
        <w:rPr>
          <w:rFonts w:ascii="Times New Roman" w:hAnsi="Times New Roman" w:cs="Times New Roman"/>
          <w:sz w:val="24"/>
          <w:szCs w:val="24"/>
        </w:rPr>
        <w:t>Предмет и методология внутрифирменного планирования и прогнозирования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65A9">
        <w:rPr>
          <w:rFonts w:ascii="Times New Roman" w:hAnsi="Times New Roman" w:cs="Times New Roman"/>
          <w:sz w:val="24"/>
          <w:szCs w:val="24"/>
        </w:rPr>
        <w:t xml:space="preserve"> </w:t>
      </w:r>
      <w:r w:rsidRPr="00554C55">
        <w:rPr>
          <w:rFonts w:ascii="Times New Roman" w:hAnsi="Times New Roman" w:cs="Times New Roman"/>
          <w:sz w:val="24"/>
          <w:szCs w:val="24"/>
        </w:rPr>
        <w:t xml:space="preserve">Бюджетирование, как метод планирования. </w:t>
      </w:r>
      <w:proofErr w:type="gramStart"/>
      <w:r w:rsidRPr="00554C55">
        <w:rPr>
          <w:rFonts w:ascii="Times New Roman" w:hAnsi="Times New Roman" w:cs="Times New Roman"/>
          <w:sz w:val="24"/>
          <w:szCs w:val="24"/>
        </w:rPr>
        <w:t>Стратегическое</w:t>
      </w:r>
      <w:proofErr w:type="gramEnd"/>
      <w:r w:rsidRPr="00554C55">
        <w:rPr>
          <w:rFonts w:ascii="Times New Roman" w:hAnsi="Times New Roman" w:cs="Times New Roman"/>
          <w:sz w:val="24"/>
          <w:szCs w:val="24"/>
        </w:rPr>
        <w:t xml:space="preserve"> и текущее бюджетирование на предприятии Типы бюджетов.  Инфраструктура системы бюджетирования. Финансовое планирование. Планирование задолженностей. Привлечение кредитов и займов. Сводный бюджет предприятия. Операционные бюджеты.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Pr="00D82AAC" w:rsidRDefault="0045024E" w:rsidP="004502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AAC">
        <w:rPr>
          <w:rFonts w:ascii="Times New Roman" w:hAnsi="Times New Roman"/>
          <w:b/>
          <w:sz w:val="24"/>
          <w:szCs w:val="24"/>
        </w:rPr>
        <w:t>Аннотация дисциплины</w:t>
      </w:r>
    </w:p>
    <w:p w:rsidR="0045024E" w:rsidRPr="00D82AAC" w:rsidRDefault="0045024E" w:rsidP="0045024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82AAC">
        <w:rPr>
          <w:rFonts w:ascii="Times New Roman" w:hAnsi="Times New Roman"/>
          <w:b/>
          <w:i/>
          <w:sz w:val="24"/>
          <w:szCs w:val="24"/>
        </w:rPr>
        <w:t>Стратегическ</w:t>
      </w:r>
      <w:r>
        <w:rPr>
          <w:rFonts w:ascii="Times New Roman" w:hAnsi="Times New Roman"/>
          <w:b/>
          <w:i/>
          <w:sz w:val="24"/>
          <w:szCs w:val="24"/>
        </w:rPr>
        <w:t xml:space="preserve">ое планирование деятельности компаний </w:t>
      </w:r>
      <w:r w:rsidRPr="00D82AAC">
        <w:rPr>
          <w:rFonts w:ascii="Times New Roman" w:hAnsi="Times New Roman"/>
          <w:b/>
          <w:i/>
          <w:sz w:val="24"/>
          <w:szCs w:val="24"/>
        </w:rPr>
        <w:t>- Б</w:t>
      </w:r>
      <w:proofErr w:type="gramStart"/>
      <w:r w:rsidRPr="00D82AAC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D82AAC">
        <w:rPr>
          <w:rFonts w:ascii="Times New Roman" w:hAnsi="Times New Roman"/>
          <w:b/>
          <w:i/>
          <w:sz w:val="24"/>
          <w:szCs w:val="24"/>
        </w:rPr>
        <w:t>.В.Д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D82AAC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12</w:t>
      </w:r>
    </w:p>
    <w:p w:rsidR="0045024E" w:rsidRPr="00D82AAC" w:rsidRDefault="0045024E" w:rsidP="0045024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2AAC">
        <w:rPr>
          <w:rFonts w:ascii="Times New Roman" w:hAnsi="Times New Roman"/>
          <w:b/>
          <w:sz w:val="24"/>
          <w:szCs w:val="24"/>
        </w:rPr>
        <w:t>Цель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2AAC">
        <w:rPr>
          <w:rFonts w:ascii="Times New Roman" w:hAnsi="Times New Roman"/>
          <w:sz w:val="24"/>
          <w:szCs w:val="24"/>
        </w:rPr>
        <w:t>сформировать у студентов теоретические знания и практические навыки в технике и организации деятельности по разработке стратегических прогнозов, программ и планов на различных уровнях национальной экономики</w:t>
      </w:r>
    </w:p>
    <w:p w:rsidR="0045024E" w:rsidRPr="00E93687" w:rsidRDefault="0045024E" w:rsidP="004502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Количество зачетных единиц –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5</w:t>
      </w:r>
      <w:r w:rsidRPr="00E93687">
        <w:rPr>
          <w:rFonts w:ascii="Times New Roman" w:hAnsi="Times New Roman"/>
          <w:sz w:val="24"/>
          <w:szCs w:val="24"/>
        </w:rPr>
        <w:t xml:space="preserve">. </w:t>
      </w:r>
    </w:p>
    <w:p w:rsidR="0045024E" w:rsidRPr="00D82AAC" w:rsidRDefault="0045024E" w:rsidP="004502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82AAC">
        <w:rPr>
          <w:rFonts w:ascii="Times New Roman" w:hAnsi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/>
          <w:b/>
          <w:sz w:val="24"/>
          <w:szCs w:val="24"/>
        </w:rPr>
        <w:t xml:space="preserve">разделов: </w:t>
      </w:r>
      <w:r w:rsidRPr="00D82AAC">
        <w:rPr>
          <w:rFonts w:ascii="Times New Roman" w:hAnsi="Times New Roman"/>
          <w:sz w:val="24"/>
          <w:szCs w:val="24"/>
        </w:rPr>
        <w:t>Теоретические основы стратегического планирования. Основные понятия стратегического планирования. Основные задачи, цели и функции стратегического планирования. Основы методологии и методы стратегического планирования.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AAC">
        <w:rPr>
          <w:rFonts w:ascii="Times New Roman" w:hAnsi="Times New Roman"/>
          <w:sz w:val="24"/>
          <w:szCs w:val="24"/>
        </w:rPr>
        <w:t>Стратегическое планирование на уровне национальной экономики. Виды макроэкономических стратегий и их формирование на уровне национальной экономики. Стратегия социально-экономического развития России на среднесрочную и долгосрочную перспективу. Система стратегических планов и программ в России и в других странах.    Стратегическое планирование на уровне предприятия. Сущность и структура стратегии предприятия. Стратегический маркетинг и менеджмент. Технология разработки стратегической программы фирмы. Опыт реализации стратегии развития крупных и средних корпораций в мире.</w:t>
      </w: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4E" w:rsidRPr="00E27DF7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F7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45024E" w:rsidRPr="00E27DF7" w:rsidRDefault="0045024E" w:rsidP="00450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Аудит</w:t>
      </w:r>
      <w:r w:rsidRPr="00E27DF7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13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целях и задачах аудита в рыночной экономике и правилах аудиторской деятельности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24E" w:rsidRPr="00245A3C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45024E" w:rsidRPr="00750E1B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возникновения и сущность аудита. Цели и задачи аудита. Виды аудита. Принципы проведения аудита. Услуги, сопутствующие аудиту. Этика аудитора. Связь аудита с другими формами экономического контроля.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Правовые основы аудиторской деятельности. Профессиональные требования к аудиторам. Ограничения на проведение аудита. Права и обязанности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аудируемых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 и лиц, заключивших договор на оказание аудиторских услуг. Права и обязанности аудиторов. Федеральный закон «Об аудиторской деятельности». Международные аудиторские стандарты и  Российские правила (стандарты) аудиторской деятельности. Внутрифирменные стандарты аудита. Виды аудиторских заключений. Организационно-правовые формы аудиторских организаций. Особенности организации внешнего и внутреннего аудита.</w:t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331AFA" w:rsidRDefault="0045024E" w:rsidP="0045024E">
      <w:pPr>
        <w:jc w:val="center"/>
        <w:rPr>
          <w:rFonts w:ascii="Times New Roman" w:hAnsi="Times New Roman"/>
          <w:b/>
          <w:sz w:val="24"/>
          <w:szCs w:val="24"/>
        </w:rPr>
      </w:pPr>
      <w:r w:rsidRPr="00331AFA">
        <w:rPr>
          <w:rFonts w:ascii="Times New Roman" w:hAnsi="Times New Roman"/>
          <w:b/>
          <w:sz w:val="24"/>
          <w:szCs w:val="24"/>
        </w:rPr>
        <w:lastRenderedPageBreak/>
        <w:t>Аннотация дисциплины</w:t>
      </w:r>
    </w:p>
    <w:p w:rsidR="0045024E" w:rsidRPr="00331AFA" w:rsidRDefault="0045024E" w:rsidP="0045024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финансовых активов в корпорации – Б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.В.ДВ.14</w:t>
      </w:r>
    </w:p>
    <w:p w:rsidR="0045024E" w:rsidRPr="00BD6812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D6812">
        <w:rPr>
          <w:rFonts w:ascii="Times New Roman" w:hAnsi="Times New Roman"/>
          <w:b/>
          <w:sz w:val="24"/>
          <w:szCs w:val="24"/>
        </w:rPr>
        <w:t xml:space="preserve">Цель дисциплины: </w:t>
      </w:r>
      <w:r w:rsidRPr="000C0A16">
        <w:rPr>
          <w:rFonts w:ascii="Times New Roman" w:hAnsi="Times New Roman"/>
          <w:sz w:val="24"/>
          <w:szCs w:val="24"/>
        </w:rPr>
        <w:t>формирование у студентов фундаментальных знаний в области теории финансовых активов, оценки финансовых активов, финансовых рынков,  значения оценки финансовых активов при принятии управленческих решений</w:t>
      </w:r>
      <w:r>
        <w:rPr>
          <w:rFonts w:ascii="Times New Roman" w:hAnsi="Times New Roman"/>
          <w:sz w:val="24"/>
          <w:szCs w:val="24"/>
        </w:rPr>
        <w:t>.</w:t>
      </w:r>
    </w:p>
    <w:p w:rsidR="0045024E" w:rsidRPr="00BD6812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Количество зачетных единиц –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4</w:t>
      </w:r>
      <w:r w:rsidRPr="00BD6812">
        <w:rPr>
          <w:rFonts w:ascii="Times New Roman" w:hAnsi="Times New Roman"/>
          <w:sz w:val="24"/>
          <w:szCs w:val="24"/>
        </w:rPr>
        <w:t>.</w:t>
      </w:r>
    </w:p>
    <w:p w:rsidR="0045024E" w:rsidRDefault="0045024E" w:rsidP="0045024E">
      <w:pPr>
        <w:pStyle w:val="Iiiaeuiue"/>
        <w:suppressAutoHyphens/>
        <w:spacing w:line="360" w:lineRule="auto"/>
      </w:pPr>
      <w:r w:rsidRPr="000C48E8">
        <w:rPr>
          <w:sz w:val="24"/>
          <w:szCs w:val="24"/>
        </w:rPr>
        <w:t>Содержание разделов</w:t>
      </w:r>
      <w:r w:rsidRPr="000C48E8">
        <w:rPr>
          <w:b w:val="0"/>
          <w:sz w:val="24"/>
          <w:szCs w:val="24"/>
        </w:rPr>
        <w:t xml:space="preserve">: </w:t>
      </w:r>
      <w:r w:rsidRPr="000C0A16">
        <w:rPr>
          <w:rFonts w:eastAsia="TimesNewRomanPSMT"/>
          <w:b w:val="0"/>
          <w:sz w:val="24"/>
          <w:szCs w:val="24"/>
        </w:rPr>
        <w:t>Сущность и содержание финансовых активов организации</w:t>
      </w:r>
      <w:r>
        <w:rPr>
          <w:rFonts w:eastAsia="TimesNewRomanPSMT"/>
          <w:b w:val="0"/>
          <w:sz w:val="24"/>
          <w:szCs w:val="24"/>
        </w:rPr>
        <w:t xml:space="preserve">. </w:t>
      </w:r>
      <w:r w:rsidRPr="000C0A16">
        <w:rPr>
          <w:rFonts w:eastAsia="TimesNewRomanPSMT"/>
          <w:b w:val="0"/>
          <w:sz w:val="24"/>
          <w:szCs w:val="24"/>
        </w:rPr>
        <w:t>Методы оценки денежных потоков</w:t>
      </w:r>
      <w:r>
        <w:rPr>
          <w:rFonts w:eastAsia="TimesNewRomanPSMT"/>
          <w:b w:val="0"/>
          <w:sz w:val="24"/>
          <w:szCs w:val="24"/>
        </w:rPr>
        <w:t xml:space="preserve">. </w:t>
      </w:r>
      <w:r w:rsidRPr="000C0A16">
        <w:rPr>
          <w:rFonts w:eastAsia="TimesNewRomanPSMT"/>
          <w:b w:val="0"/>
          <w:sz w:val="24"/>
          <w:szCs w:val="24"/>
        </w:rPr>
        <w:t>Методы оценки финансовых активов</w:t>
      </w:r>
      <w:r>
        <w:rPr>
          <w:rFonts w:eastAsia="TimesNewRomanPSMT"/>
          <w:b w:val="0"/>
          <w:sz w:val="24"/>
          <w:szCs w:val="24"/>
        </w:rPr>
        <w:t xml:space="preserve">. </w:t>
      </w:r>
      <w:r w:rsidRPr="000C0A16">
        <w:rPr>
          <w:rFonts w:eastAsia="TimesNewRomanPSMT"/>
          <w:b w:val="0"/>
          <w:sz w:val="24"/>
          <w:szCs w:val="24"/>
        </w:rPr>
        <w:t>Финансовые инвестиции и способы оценки их доходности</w:t>
      </w:r>
      <w:r>
        <w:rPr>
          <w:rFonts w:eastAsia="TimesNewRomanPSMT"/>
          <w:b w:val="0"/>
          <w:sz w:val="24"/>
          <w:szCs w:val="24"/>
        </w:rPr>
        <w:t xml:space="preserve">. </w:t>
      </w:r>
      <w:r w:rsidRPr="000C0A16">
        <w:rPr>
          <w:rFonts w:eastAsia="TimesNewRomanPSMT"/>
          <w:b w:val="0"/>
          <w:sz w:val="24"/>
          <w:szCs w:val="24"/>
        </w:rPr>
        <w:t>Риск и неопределенность в оценке финансовых активов</w:t>
      </w:r>
      <w:r>
        <w:rPr>
          <w:rFonts w:eastAsia="TimesNewRomanPSMT"/>
          <w:b w:val="0"/>
          <w:sz w:val="24"/>
          <w:szCs w:val="24"/>
        </w:rPr>
        <w:t xml:space="preserve">. </w:t>
      </w:r>
      <w:r w:rsidRPr="000C0A16">
        <w:rPr>
          <w:rFonts w:eastAsia="TimesNewRomanPSMT"/>
          <w:b w:val="0"/>
          <w:sz w:val="24"/>
          <w:szCs w:val="24"/>
        </w:rPr>
        <w:t>Оценка капитала организации его цены и структуры</w:t>
      </w:r>
      <w:r>
        <w:rPr>
          <w:rFonts w:eastAsia="TimesNewRomanPSMT"/>
          <w:b w:val="0"/>
          <w:sz w:val="24"/>
          <w:szCs w:val="24"/>
        </w:rPr>
        <w:t xml:space="preserve">. </w:t>
      </w:r>
    </w:p>
    <w:p w:rsidR="0045024E" w:rsidRDefault="0045024E" w:rsidP="0045024E">
      <w:pPr>
        <w:tabs>
          <w:tab w:val="left" w:pos="6189"/>
        </w:tabs>
      </w:pPr>
      <w:r>
        <w:tab/>
      </w:r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0753A6" w:rsidRDefault="0045024E" w:rsidP="004502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3A6">
        <w:rPr>
          <w:rFonts w:ascii="Times New Roman" w:hAnsi="Times New Roman"/>
          <w:b/>
          <w:sz w:val="24"/>
          <w:szCs w:val="24"/>
        </w:rPr>
        <w:t>Аннотация дисциплины</w:t>
      </w:r>
    </w:p>
    <w:p w:rsidR="0045024E" w:rsidRPr="000753A6" w:rsidRDefault="0045024E" w:rsidP="0045024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Бизнес-планирование – Б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.В.ДВ.15</w:t>
      </w:r>
    </w:p>
    <w:p w:rsidR="0045024E" w:rsidRPr="000753A6" w:rsidRDefault="0045024E" w:rsidP="004502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3A6">
        <w:rPr>
          <w:rFonts w:ascii="Times New Roman" w:hAnsi="Times New Roman"/>
          <w:b/>
          <w:sz w:val="24"/>
          <w:szCs w:val="24"/>
        </w:rPr>
        <w:t>Цель дисциплины:</w:t>
      </w:r>
      <w:r w:rsidRPr="000753A6">
        <w:rPr>
          <w:sz w:val="24"/>
          <w:szCs w:val="24"/>
        </w:rPr>
        <w:t xml:space="preserve"> </w:t>
      </w:r>
      <w:r w:rsidRPr="000753A6">
        <w:rPr>
          <w:rFonts w:ascii="Times New Roman" w:hAnsi="Times New Roman"/>
          <w:sz w:val="24"/>
          <w:szCs w:val="24"/>
        </w:rPr>
        <w:t>изучение принципов и получение навыков составления различных типов бизнес-планов.</w:t>
      </w:r>
    </w:p>
    <w:p w:rsidR="0045024E" w:rsidRPr="000753A6" w:rsidRDefault="0045024E" w:rsidP="004502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44FB">
        <w:rPr>
          <w:rFonts w:ascii="Times New Roman" w:hAnsi="Times New Roman"/>
          <w:b/>
          <w:sz w:val="24"/>
          <w:szCs w:val="24"/>
        </w:rPr>
        <w:t>Место дисциплины в структуре О</w:t>
      </w:r>
      <w:r>
        <w:rPr>
          <w:rFonts w:ascii="Times New Roman" w:hAnsi="Times New Roman"/>
          <w:b/>
          <w:sz w:val="24"/>
          <w:szCs w:val="24"/>
        </w:rPr>
        <w:t>П</w:t>
      </w:r>
      <w:r w:rsidRPr="008F44FB">
        <w:rPr>
          <w:rFonts w:ascii="Times New Roman" w:hAnsi="Times New Roman"/>
          <w:b/>
          <w:sz w:val="24"/>
          <w:szCs w:val="24"/>
        </w:rPr>
        <w:t xml:space="preserve">ОП: 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дисциплина по выбору вариативно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й части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блока 1 по направлению подготовки </w:t>
      </w:r>
      <w:proofErr w:type="spellStart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бакалавриата</w:t>
      </w:r>
      <w:proofErr w:type="spellEnd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38.03.01 Экономика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Количество зачетных единиц –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4</w:t>
      </w:r>
      <w:r w:rsidRPr="000753A6">
        <w:rPr>
          <w:rFonts w:ascii="Times New Roman" w:hAnsi="Times New Roman"/>
          <w:sz w:val="24"/>
          <w:szCs w:val="24"/>
        </w:rPr>
        <w:t>.</w:t>
      </w:r>
    </w:p>
    <w:p w:rsidR="0045024E" w:rsidRDefault="0045024E" w:rsidP="0045024E">
      <w:pPr>
        <w:spacing w:line="360" w:lineRule="auto"/>
        <w:ind w:firstLine="851"/>
        <w:jc w:val="both"/>
      </w:pPr>
      <w:r w:rsidRPr="000753A6">
        <w:rPr>
          <w:rFonts w:ascii="Times New Roman" w:hAnsi="Times New Roman"/>
          <w:b/>
          <w:sz w:val="24"/>
          <w:szCs w:val="24"/>
        </w:rPr>
        <w:t>Содержание разделов:</w:t>
      </w:r>
      <w:r w:rsidRPr="000753A6">
        <w:rPr>
          <w:rFonts w:ascii="Times New Roman" w:hAnsi="Times New Roman"/>
          <w:sz w:val="24"/>
          <w:szCs w:val="24"/>
        </w:rPr>
        <w:t xml:space="preserve"> Общая концепция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бизнес-планирования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Определение инновационного проекта. Характеристика товаров и услуг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Роль конкуренции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Маркетинговые исследования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Планирование производства. Организация, управление, кадры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Финансовые показатели организации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Учёт фактора риска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</w:p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Default="0045024E" w:rsidP="0045024E"/>
    <w:p w:rsidR="0045024E" w:rsidRPr="009E47D6" w:rsidRDefault="0045024E" w:rsidP="00450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45024E" w:rsidRPr="009E47D6" w:rsidRDefault="0045024E" w:rsidP="004502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Венчурное и проектное  финансирование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 xml:space="preserve"> - Б</w:t>
      </w:r>
      <w:proofErr w:type="gramStart"/>
      <w:r w:rsidRPr="009E47D6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</w:p>
    <w:p w:rsidR="0045024E" w:rsidRPr="009E47D6" w:rsidRDefault="0045024E" w:rsidP="0045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E47D6">
        <w:rPr>
          <w:rFonts w:ascii="Times New Roman" w:hAnsi="Times New Roman" w:cs="Times New Roman"/>
          <w:sz w:val="24"/>
          <w:szCs w:val="24"/>
        </w:rPr>
        <w:t>изучение принципов, методов и механизмов организации и управления энергетическим бизнесом в условиях рыночной экономики</w:t>
      </w:r>
      <w:proofErr w:type="gramStart"/>
      <w:r w:rsidRPr="009E47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7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47D6">
        <w:rPr>
          <w:rFonts w:ascii="Times New Roman" w:hAnsi="Times New Roman" w:cs="Times New Roman"/>
          <w:sz w:val="24"/>
          <w:szCs w:val="24"/>
        </w:rPr>
        <w:t>зучение принципов, методов и механизмов организации и управления энергетическим бизнесом в условиях рыночной экономики.</w:t>
      </w:r>
    </w:p>
    <w:p w:rsidR="0045024E" w:rsidRDefault="0045024E" w:rsidP="0045024E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3.</w:t>
      </w:r>
    </w:p>
    <w:p w:rsidR="0045024E" w:rsidRPr="00957B13" w:rsidRDefault="0045024E" w:rsidP="0045024E">
      <w:pPr>
        <w:pStyle w:val="Default"/>
        <w:spacing w:line="360" w:lineRule="auto"/>
        <w:ind w:firstLine="567"/>
        <w:contextualSpacing/>
        <w:jc w:val="both"/>
      </w:pPr>
      <w:r w:rsidRPr="00957B13">
        <w:rPr>
          <w:b/>
        </w:rPr>
        <w:t>Содержание разделов:</w:t>
      </w:r>
      <w:r w:rsidRPr="00957B13">
        <w:t xml:space="preserve"> </w:t>
      </w:r>
      <w:r w:rsidRPr="00957B13">
        <w:rPr>
          <w:bCs/>
          <w:i/>
          <w:iCs/>
        </w:rPr>
        <w:t>Введение в энергетический бизнес.</w:t>
      </w:r>
      <w:r w:rsidRPr="00957B13">
        <w:rPr>
          <w:b/>
          <w:bCs/>
          <w:iCs/>
        </w:rPr>
        <w:t xml:space="preserve"> </w:t>
      </w:r>
      <w:r w:rsidRPr="00957B13">
        <w:t xml:space="preserve">Понятие бизнеса. Экономическая среда бизнеса. Экономическая среда российского бизнеса. Энергетический бизнес: понятие и сущность. </w:t>
      </w:r>
      <w:r w:rsidRPr="00957B13">
        <w:rPr>
          <w:bCs/>
          <w:i/>
          <w:iCs/>
        </w:rPr>
        <w:t>Энергетика как сфера бизнеса.</w:t>
      </w:r>
      <w:r w:rsidRPr="00957B13">
        <w:rPr>
          <w:b/>
          <w:bCs/>
          <w:iCs/>
        </w:rPr>
        <w:t xml:space="preserve"> </w:t>
      </w:r>
      <w:r w:rsidRPr="00957B13">
        <w:rPr>
          <w:bCs/>
        </w:rPr>
        <w:t>Характеристика энергетики как отрасли. Особенности производственных процессов в электроэнергетике. Экономические предпосылки создания электрических систем</w:t>
      </w:r>
      <w:r w:rsidRPr="00957B13">
        <w:t xml:space="preserve">. </w:t>
      </w:r>
      <w:r w:rsidRPr="00957B13">
        <w:rPr>
          <w:i/>
        </w:rPr>
        <w:t>Государственное регулирование энергетического бизнеса.</w:t>
      </w:r>
      <w:r w:rsidRPr="00957B13">
        <w:rPr>
          <w:b/>
        </w:rPr>
        <w:t xml:space="preserve"> </w:t>
      </w:r>
      <w:r w:rsidRPr="00957B13">
        <w:rPr>
          <w:bCs/>
        </w:rPr>
        <w:t>Система регулирования в энергетике. Основные направления регулирования. Органы регулирования. Техническое регулирование. Экологическое регулирование. Регулирование ценообразования в отрасли.</w:t>
      </w:r>
      <w:r w:rsidRPr="00957B13">
        <w:t xml:space="preserve"> </w:t>
      </w:r>
      <w:r w:rsidRPr="00957B13">
        <w:rPr>
          <w:i/>
        </w:rPr>
        <w:t>Система электроэнергетических рынков в России.</w:t>
      </w:r>
      <w:r w:rsidRPr="00957B13">
        <w:rPr>
          <w:b/>
        </w:rPr>
        <w:t xml:space="preserve"> </w:t>
      </w:r>
      <w:r w:rsidRPr="00957B13">
        <w:rPr>
          <w:bCs/>
        </w:rPr>
        <w:t>Характеристика системы электроэнергетических рынков в России. Система управления рынками. Рынок электроэнергии и мощности: основные составляющие и принципы функционирования. Рынок двухсторонних договоров. Рынок на сутки вперед. Балансирующий рынок. Рынок мощности. Перспективы развития новых системных рынков.</w:t>
      </w:r>
      <w:r w:rsidRPr="00957B13">
        <w:t xml:space="preserve"> </w:t>
      </w:r>
      <w:r w:rsidRPr="00957B13">
        <w:rPr>
          <w:i/>
        </w:rPr>
        <w:t>Рынки услуг в энергетическом секторе.</w:t>
      </w:r>
      <w:r w:rsidRPr="00957B13">
        <w:rPr>
          <w:b/>
        </w:rPr>
        <w:t xml:space="preserve"> </w:t>
      </w:r>
      <w:r w:rsidRPr="00957B13">
        <w:rPr>
          <w:bCs/>
        </w:rPr>
        <w:t xml:space="preserve">Рынок </w:t>
      </w:r>
      <w:proofErr w:type="spellStart"/>
      <w:r w:rsidRPr="00957B13">
        <w:rPr>
          <w:bCs/>
        </w:rPr>
        <w:t>энергоремонтных</w:t>
      </w:r>
      <w:proofErr w:type="spellEnd"/>
      <w:r w:rsidRPr="00957B13">
        <w:rPr>
          <w:bCs/>
        </w:rPr>
        <w:t xml:space="preserve"> услуг. Рынок </w:t>
      </w:r>
      <w:proofErr w:type="spellStart"/>
      <w:r w:rsidRPr="00957B13">
        <w:rPr>
          <w:bCs/>
        </w:rPr>
        <w:t>энергосервисных</w:t>
      </w:r>
      <w:proofErr w:type="spellEnd"/>
      <w:r w:rsidRPr="00957B13">
        <w:rPr>
          <w:bCs/>
        </w:rPr>
        <w:t xml:space="preserve"> услуг. Рынок инжиниринговых услуг. </w:t>
      </w:r>
      <w:r w:rsidRPr="00957B13">
        <w:t xml:space="preserve">Рынки тепла. Рынок энергостроительных услуг. </w:t>
      </w:r>
      <w:r w:rsidRPr="00957B13">
        <w:rPr>
          <w:i/>
        </w:rPr>
        <w:t>Специфика ценообразования в энергетическом бизнесе.</w:t>
      </w:r>
      <w:r w:rsidRPr="00957B13">
        <w:rPr>
          <w:b/>
        </w:rPr>
        <w:t xml:space="preserve"> </w:t>
      </w:r>
      <w:r w:rsidRPr="00957B13">
        <w:t xml:space="preserve">Ценообразование в генерирующем секторе. Ценообразование в секторе магистральных сетей. Ценообразование в распределительном комплексе. Ценообразование в сбытовом секторе. Формирование тарифов для конечных потребителей. </w:t>
      </w:r>
      <w:r w:rsidRPr="00957B13">
        <w:rPr>
          <w:i/>
        </w:rPr>
        <w:t>Оценка привлекательности бизнеса энергетической компании.</w:t>
      </w:r>
      <w:r w:rsidRPr="00957B13">
        <w:rPr>
          <w:b/>
        </w:rPr>
        <w:t xml:space="preserve"> </w:t>
      </w:r>
      <w:r w:rsidRPr="00957B13">
        <w:t xml:space="preserve">Оценка инвестиционной привлекательности бизнеса. Оценка инновационного развития бизнеса компании. Основные направления повышения инвестиционной привлекательности компании. </w:t>
      </w:r>
      <w:r w:rsidRPr="00957B13">
        <w:rPr>
          <w:bCs/>
        </w:rPr>
        <w:t>Управление спросом. Управление активами.</w:t>
      </w:r>
      <w:bookmarkStart w:id="0" w:name="_GoBack"/>
      <w:bookmarkEnd w:id="0"/>
    </w:p>
    <w:sectPr w:rsidR="0045024E" w:rsidRPr="0095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33F4"/>
    <w:multiLevelType w:val="hybridMultilevel"/>
    <w:tmpl w:val="C07CE42E"/>
    <w:lvl w:ilvl="0" w:tplc="CB7CCF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4E"/>
    <w:rsid w:val="0045024E"/>
    <w:rsid w:val="00D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4E"/>
  </w:style>
  <w:style w:type="paragraph" w:styleId="3">
    <w:name w:val="heading 3"/>
    <w:basedOn w:val="a"/>
    <w:next w:val="a"/>
    <w:link w:val="30"/>
    <w:qFormat/>
    <w:rsid w:val="0045024E"/>
    <w:pPr>
      <w:keepNext/>
      <w:suppressAutoHyphens/>
      <w:spacing w:after="0" w:line="360" w:lineRule="auto"/>
      <w:ind w:firstLine="709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024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1">
    <w:name w:val="Основной текст1"/>
    <w:rsid w:val="0045024E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502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50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502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0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0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502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5024E"/>
  </w:style>
  <w:style w:type="paragraph" w:customStyle="1" w:styleId="10">
    <w:name w:val="Обычный1"/>
    <w:rsid w:val="0045024E"/>
    <w:pPr>
      <w:widowControl w:val="0"/>
      <w:snapToGri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5024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5024E"/>
    <w:pPr>
      <w:widowControl w:val="0"/>
      <w:autoSpaceDE w:val="0"/>
      <w:autoSpaceDN w:val="0"/>
      <w:adjustRightInd w:val="0"/>
      <w:spacing w:after="0" w:line="326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02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5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24E"/>
  </w:style>
  <w:style w:type="paragraph" w:styleId="a7">
    <w:name w:val="footer"/>
    <w:basedOn w:val="a"/>
    <w:link w:val="a8"/>
    <w:uiPriority w:val="99"/>
    <w:unhideWhenUsed/>
    <w:rsid w:val="0045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24E"/>
  </w:style>
  <w:style w:type="character" w:customStyle="1" w:styleId="s5">
    <w:name w:val="s5"/>
    <w:basedOn w:val="a0"/>
    <w:rsid w:val="0045024E"/>
  </w:style>
  <w:style w:type="character" w:customStyle="1" w:styleId="s6">
    <w:name w:val="s6"/>
    <w:basedOn w:val="a0"/>
    <w:rsid w:val="0045024E"/>
  </w:style>
  <w:style w:type="paragraph" w:customStyle="1" w:styleId="Iiiaeuiue">
    <w:name w:val="Ii?iaeuiue"/>
    <w:rsid w:val="0045024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45024E"/>
  </w:style>
  <w:style w:type="paragraph" w:styleId="a9">
    <w:name w:val="Normal (Web)"/>
    <w:basedOn w:val="a"/>
    <w:uiPriority w:val="99"/>
    <w:unhideWhenUsed/>
    <w:rsid w:val="0045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45024E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styleId="aa">
    <w:name w:val="Hyperlink"/>
    <w:basedOn w:val="a0"/>
    <w:rsid w:val="0045024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45024E"/>
    <w:pPr>
      <w:spacing w:before="120" w:after="0"/>
    </w:pPr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paragraph" w:styleId="24">
    <w:name w:val="toc 2"/>
    <w:basedOn w:val="a"/>
    <w:next w:val="a"/>
    <w:autoRedefine/>
    <w:uiPriority w:val="39"/>
    <w:rsid w:val="0045024E"/>
    <w:pPr>
      <w:spacing w:before="120" w:after="0"/>
      <w:ind w:left="240"/>
    </w:pPr>
    <w:rPr>
      <w:rFonts w:ascii="Calibri" w:eastAsia="Times New Roman" w:hAnsi="Calibri" w:cs="Times New Roman"/>
      <w:b/>
      <w:bCs/>
      <w:lang w:val="en-US" w:bidi="en-US"/>
    </w:rPr>
  </w:style>
  <w:style w:type="paragraph" w:styleId="31">
    <w:name w:val="toc 3"/>
    <w:basedOn w:val="a"/>
    <w:next w:val="a"/>
    <w:autoRedefine/>
    <w:uiPriority w:val="39"/>
    <w:rsid w:val="0045024E"/>
    <w:pPr>
      <w:spacing w:after="0"/>
      <w:ind w:left="48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b">
    <w:name w:val="Plain Text"/>
    <w:basedOn w:val="a"/>
    <w:link w:val="ac"/>
    <w:uiPriority w:val="99"/>
    <w:unhideWhenUsed/>
    <w:rsid w:val="0045024E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45024E"/>
    <w:rPr>
      <w:rFonts w:ascii="Consolas" w:eastAsiaTheme="minorEastAsia" w:hAnsi="Consolas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5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024E"/>
    <w:rPr>
      <w:rFonts w:ascii="Tahoma" w:hAnsi="Tahoma" w:cs="Tahoma"/>
      <w:sz w:val="16"/>
      <w:szCs w:val="16"/>
    </w:rPr>
  </w:style>
  <w:style w:type="paragraph" w:customStyle="1" w:styleId="af">
    <w:name w:val="Абзац"/>
    <w:basedOn w:val="a"/>
    <w:rsid w:val="0045024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western">
    <w:name w:val="western"/>
    <w:basedOn w:val="a"/>
    <w:rsid w:val="0045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502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5024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5024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502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502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4E"/>
  </w:style>
  <w:style w:type="paragraph" w:styleId="3">
    <w:name w:val="heading 3"/>
    <w:basedOn w:val="a"/>
    <w:next w:val="a"/>
    <w:link w:val="30"/>
    <w:qFormat/>
    <w:rsid w:val="0045024E"/>
    <w:pPr>
      <w:keepNext/>
      <w:suppressAutoHyphens/>
      <w:spacing w:after="0" w:line="360" w:lineRule="auto"/>
      <w:ind w:firstLine="709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024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1">
    <w:name w:val="Основной текст1"/>
    <w:rsid w:val="0045024E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502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50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502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0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0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502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5024E"/>
  </w:style>
  <w:style w:type="paragraph" w:customStyle="1" w:styleId="10">
    <w:name w:val="Обычный1"/>
    <w:rsid w:val="0045024E"/>
    <w:pPr>
      <w:widowControl w:val="0"/>
      <w:snapToGri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5024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5024E"/>
    <w:pPr>
      <w:widowControl w:val="0"/>
      <w:autoSpaceDE w:val="0"/>
      <w:autoSpaceDN w:val="0"/>
      <w:adjustRightInd w:val="0"/>
      <w:spacing w:after="0" w:line="326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02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5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24E"/>
  </w:style>
  <w:style w:type="paragraph" w:styleId="a7">
    <w:name w:val="footer"/>
    <w:basedOn w:val="a"/>
    <w:link w:val="a8"/>
    <w:uiPriority w:val="99"/>
    <w:unhideWhenUsed/>
    <w:rsid w:val="0045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24E"/>
  </w:style>
  <w:style w:type="character" w:customStyle="1" w:styleId="s5">
    <w:name w:val="s5"/>
    <w:basedOn w:val="a0"/>
    <w:rsid w:val="0045024E"/>
  </w:style>
  <w:style w:type="character" w:customStyle="1" w:styleId="s6">
    <w:name w:val="s6"/>
    <w:basedOn w:val="a0"/>
    <w:rsid w:val="0045024E"/>
  </w:style>
  <w:style w:type="paragraph" w:customStyle="1" w:styleId="Iiiaeuiue">
    <w:name w:val="Ii?iaeuiue"/>
    <w:rsid w:val="0045024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45024E"/>
  </w:style>
  <w:style w:type="paragraph" w:styleId="a9">
    <w:name w:val="Normal (Web)"/>
    <w:basedOn w:val="a"/>
    <w:uiPriority w:val="99"/>
    <w:unhideWhenUsed/>
    <w:rsid w:val="0045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45024E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styleId="aa">
    <w:name w:val="Hyperlink"/>
    <w:basedOn w:val="a0"/>
    <w:rsid w:val="0045024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45024E"/>
    <w:pPr>
      <w:spacing w:before="120" w:after="0"/>
    </w:pPr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paragraph" w:styleId="24">
    <w:name w:val="toc 2"/>
    <w:basedOn w:val="a"/>
    <w:next w:val="a"/>
    <w:autoRedefine/>
    <w:uiPriority w:val="39"/>
    <w:rsid w:val="0045024E"/>
    <w:pPr>
      <w:spacing w:before="120" w:after="0"/>
      <w:ind w:left="240"/>
    </w:pPr>
    <w:rPr>
      <w:rFonts w:ascii="Calibri" w:eastAsia="Times New Roman" w:hAnsi="Calibri" w:cs="Times New Roman"/>
      <w:b/>
      <w:bCs/>
      <w:lang w:val="en-US" w:bidi="en-US"/>
    </w:rPr>
  </w:style>
  <w:style w:type="paragraph" w:styleId="31">
    <w:name w:val="toc 3"/>
    <w:basedOn w:val="a"/>
    <w:next w:val="a"/>
    <w:autoRedefine/>
    <w:uiPriority w:val="39"/>
    <w:rsid w:val="0045024E"/>
    <w:pPr>
      <w:spacing w:after="0"/>
      <w:ind w:left="48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b">
    <w:name w:val="Plain Text"/>
    <w:basedOn w:val="a"/>
    <w:link w:val="ac"/>
    <w:uiPriority w:val="99"/>
    <w:unhideWhenUsed/>
    <w:rsid w:val="0045024E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45024E"/>
    <w:rPr>
      <w:rFonts w:ascii="Consolas" w:eastAsiaTheme="minorEastAsia" w:hAnsi="Consolas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5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024E"/>
    <w:rPr>
      <w:rFonts w:ascii="Tahoma" w:hAnsi="Tahoma" w:cs="Tahoma"/>
      <w:sz w:val="16"/>
      <w:szCs w:val="16"/>
    </w:rPr>
  </w:style>
  <w:style w:type="paragraph" w:customStyle="1" w:styleId="af">
    <w:name w:val="Абзац"/>
    <w:basedOn w:val="a"/>
    <w:rsid w:val="0045024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western">
    <w:name w:val="western"/>
    <w:basedOn w:val="a"/>
    <w:rsid w:val="0045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502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5024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5024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502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502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дисциплин</Type>
    <institute xmlns="9fcb41ef-c49b-4112-a10d-653860e908af">Инженерно-экономический институт ИнЭИ</institute>
    <profile xmlns="9fcb41ef-c49b-4112-a10d-653860e908af">Корпоративные финансы</profile>
    <form_x002d_study xmlns="9fcb41ef-c49b-4112-a10d-653860e908af">очная</form_x002d_stud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36801-4E2E-4C21-AD55-AEF15FD13036}"/>
</file>

<file path=customXml/itemProps2.xml><?xml version="1.0" encoding="utf-8"?>
<ds:datastoreItem xmlns:ds="http://schemas.openxmlformats.org/officeDocument/2006/customXml" ds:itemID="{D281A579-1D1E-44D3-8AB2-80FD56141EBF}"/>
</file>

<file path=customXml/itemProps3.xml><?xml version="1.0" encoding="utf-8"?>
<ds:datastoreItem xmlns:ds="http://schemas.openxmlformats.org/officeDocument/2006/customXml" ds:itemID="{50861CB8-F021-4DE2-B580-FAC7D5E95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9242</Words>
  <Characters>52680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Елена Юрьевна</dc:creator>
  <cp:lastModifiedBy>Абрамова Елена Юрьевна</cp:lastModifiedBy>
  <cp:revision>1</cp:revision>
  <dcterms:created xsi:type="dcterms:W3CDTF">2019-05-07T09:57:00Z</dcterms:created>
  <dcterms:modified xsi:type="dcterms:W3CDTF">2019-05-07T09:59:00Z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123500</vt:r8>
  </property>
</Properties>
</file>